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22" w:rsidRPr="002D204C" w:rsidRDefault="00BB6B22" w:rsidP="002D204C">
      <w:pPr>
        <w:ind w:firstLine="709"/>
        <w:jc w:val="both"/>
        <w:rPr>
          <w:rFonts w:ascii="Arial" w:eastAsia="Arial" w:hAnsi="Arial" w:cs="Arial"/>
          <w:caps/>
        </w:rPr>
      </w:pPr>
      <w:bookmarkStart w:id="0" w:name="_GoBack"/>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0B49F7" w:rsidRDefault="00C95506" w:rsidP="002D204C">
      <w:pPr>
        <w:ind w:firstLine="709"/>
        <w:jc w:val="both"/>
        <w:rPr>
          <w:rFonts w:ascii="Arial" w:eastAsia="Calibri" w:hAnsi="Arial" w:cs="Arial"/>
        </w:rPr>
      </w:pPr>
      <w:r w:rsidRPr="000B49F7">
        <w:rPr>
          <w:rFonts w:ascii="Arial" w:eastAsia="Calibri" w:hAnsi="Arial" w:cs="Arial"/>
        </w:rPr>
        <w:t>о</w:t>
      </w:r>
      <w:r w:rsidR="004D5ED8" w:rsidRPr="000B49F7">
        <w:rPr>
          <w:rFonts w:ascii="Arial" w:eastAsia="Calibri" w:hAnsi="Arial" w:cs="Arial"/>
        </w:rPr>
        <w:t>т</w:t>
      </w:r>
      <w:r w:rsidR="002D204C" w:rsidRPr="000B49F7">
        <w:rPr>
          <w:rFonts w:ascii="Arial" w:eastAsia="Calibri" w:hAnsi="Arial" w:cs="Arial"/>
        </w:rPr>
        <w:t xml:space="preserve"> </w:t>
      </w:r>
      <w:r w:rsidR="00CF282D" w:rsidRPr="000B49F7">
        <w:rPr>
          <w:rFonts w:ascii="Arial" w:eastAsia="Calibri" w:hAnsi="Arial" w:cs="Arial"/>
        </w:rPr>
        <w:t>21</w:t>
      </w:r>
      <w:r w:rsidR="00DC09F1" w:rsidRPr="000B49F7">
        <w:rPr>
          <w:rFonts w:ascii="Arial" w:eastAsia="Calibri" w:hAnsi="Arial" w:cs="Arial"/>
        </w:rPr>
        <w:t xml:space="preserve"> декабря</w:t>
      </w:r>
      <w:r w:rsidR="00520992" w:rsidRPr="000B49F7">
        <w:rPr>
          <w:rFonts w:ascii="Arial" w:eastAsia="Calibri" w:hAnsi="Arial" w:cs="Arial"/>
        </w:rPr>
        <w:t xml:space="preserve"> </w:t>
      </w:r>
      <w:r w:rsidR="00DC09F1" w:rsidRPr="000B49F7">
        <w:rPr>
          <w:rFonts w:ascii="Arial" w:eastAsia="Calibri" w:hAnsi="Arial" w:cs="Arial"/>
        </w:rPr>
        <w:t>2022</w:t>
      </w:r>
      <w:r w:rsidR="004D5ED8" w:rsidRPr="000B49F7">
        <w:rPr>
          <w:rFonts w:ascii="Arial" w:eastAsia="Calibri" w:hAnsi="Arial" w:cs="Arial"/>
        </w:rPr>
        <w:t xml:space="preserve"> г. № </w:t>
      </w:r>
      <w:r w:rsidR="00CF282D" w:rsidRPr="000B49F7">
        <w:rPr>
          <w:rFonts w:ascii="Arial" w:eastAsia="Calibri" w:hAnsi="Arial" w:cs="Arial"/>
        </w:rPr>
        <w:t>114</w:t>
      </w:r>
    </w:p>
    <w:p w:rsidR="002D204C" w:rsidRPr="000B49F7" w:rsidRDefault="004D5ED8" w:rsidP="002D204C">
      <w:pPr>
        <w:ind w:firstLine="709"/>
        <w:jc w:val="both"/>
        <w:rPr>
          <w:rFonts w:ascii="Arial" w:eastAsia="Calibri" w:hAnsi="Arial" w:cs="Arial"/>
        </w:rPr>
      </w:pPr>
      <w:r w:rsidRPr="000B49F7">
        <w:rPr>
          <w:rFonts w:ascii="Arial" w:eastAsia="Calibri" w:hAnsi="Arial" w:cs="Arial"/>
        </w:rPr>
        <w:t>с. Ясеновка</w:t>
      </w:r>
    </w:p>
    <w:p w:rsidR="00FD66AF" w:rsidRPr="00FD66AF" w:rsidRDefault="006148AF" w:rsidP="00FD66AF">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FD66AF">
        <w:rPr>
          <w:rFonts w:ascii="Arial" w:hAnsi="Arial" w:cs="Arial"/>
          <w:b/>
          <w:sz w:val="32"/>
          <w:szCs w:val="32"/>
        </w:rPr>
        <w:t>от 04.07.2016 г. № 71</w:t>
      </w:r>
      <w:r w:rsidR="00CB6EF1">
        <w:rPr>
          <w:rFonts w:ascii="Arial" w:hAnsi="Arial" w:cs="Arial"/>
          <w:b/>
          <w:sz w:val="32"/>
          <w:szCs w:val="32"/>
        </w:rPr>
        <w:t xml:space="preserve"> </w:t>
      </w:r>
      <w:r w:rsidR="006912AC">
        <w:rPr>
          <w:rFonts w:ascii="Arial" w:hAnsi="Arial" w:cs="Arial"/>
          <w:b/>
          <w:sz w:val="32"/>
          <w:szCs w:val="32"/>
        </w:rPr>
        <w:t>«</w:t>
      </w:r>
      <w:r w:rsidR="00FD66AF" w:rsidRPr="00FD66AF">
        <w:rPr>
          <w:rFonts w:ascii="Arial" w:hAnsi="Arial" w:cs="Arial"/>
          <w:b/>
          <w:sz w:val="32"/>
          <w:szCs w:val="32"/>
        </w:rPr>
        <w:t>Об утверждени</w:t>
      </w:r>
      <w:r w:rsidR="00FD66AF">
        <w:rPr>
          <w:rFonts w:ascii="Arial" w:hAnsi="Arial" w:cs="Arial"/>
          <w:b/>
          <w:sz w:val="32"/>
          <w:szCs w:val="32"/>
        </w:rPr>
        <w:t xml:space="preserve">и административного регламента </w:t>
      </w:r>
      <w:r w:rsidR="00FD66AF" w:rsidRPr="00FD66AF">
        <w:rPr>
          <w:rFonts w:ascii="Arial" w:hAnsi="Arial" w:cs="Arial"/>
          <w:b/>
          <w:sz w:val="32"/>
          <w:szCs w:val="32"/>
        </w:rPr>
        <w:t>по предо</w:t>
      </w:r>
      <w:r w:rsidR="00FD66AF">
        <w:rPr>
          <w:rFonts w:ascii="Arial" w:hAnsi="Arial" w:cs="Arial"/>
          <w:b/>
          <w:sz w:val="32"/>
          <w:szCs w:val="32"/>
        </w:rPr>
        <w:t xml:space="preserve">ставлению муниципальной услуги </w:t>
      </w:r>
      <w:r w:rsidR="00FD66AF" w:rsidRPr="00FD66AF">
        <w:rPr>
          <w:rFonts w:ascii="Arial" w:hAnsi="Arial" w:cs="Arial"/>
          <w:b/>
          <w:sz w:val="32"/>
          <w:szCs w:val="32"/>
        </w:rPr>
        <w:t>«Дача со</w:t>
      </w:r>
      <w:r w:rsidR="00FD66AF">
        <w:rPr>
          <w:rFonts w:ascii="Arial" w:hAnsi="Arial" w:cs="Arial"/>
          <w:b/>
          <w:sz w:val="32"/>
          <w:szCs w:val="32"/>
        </w:rPr>
        <w:t xml:space="preserve">гласия на осуществление обмена </w:t>
      </w:r>
      <w:r w:rsidR="00FD66AF" w:rsidRPr="00FD66AF">
        <w:rPr>
          <w:rFonts w:ascii="Arial" w:hAnsi="Arial" w:cs="Arial"/>
          <w:b/>
          <w:sz w:val="32"/>
          <w:szCs w:val="32"/>
        </w:rPr>
        <w:t xml:space="preserve">жилыми помещениями между нанимателями </w:t>
      </w:r>
    </w:p>
    <w:p w:rsidR="006148AF" w:rsidRPr="006148AF" w:rsidRDefault="00FD66AF" w:rsidP="00896EF8">
      <w:pPr>
        <w:ind w:right="-1" w:firstLine="709"/>
        <w:jc w:val="center"/>
        <w:rPr>
          <w:rFonts w:ascii="Arial" w:hAnsi="Arial" w:cs="Arial"/>
          <w:b/>
          <w:sz w:val="32"/>
          <w:szCs w:val="32"/>
        </w:rPr>
      </w:pPr>
      <w:r w:rsidRPr="00FD66AF">
        <w:rPr>
          <w:rFonts w:ascii="Arial" w:hAnsi="Arial" w:cs="Arial"/>
          <w:b/>
          <w:sz w:val="32"/>
          <w:szCs w:val="32"/>
        </w:rPr>
        <w:t>данных помещений п</w:t>
      </w:r>
      <w:r>
        <w:rPr>
          <w:rFonts w:ascii="Arial" w:hAnsi="Arial" w:cs="Arial"/>
          <w:b/>
          <w:sz w:val="32"/>
          <w:szCs w:val="32"/>
        </w:rPr>
        <w:t>о договорам социального найма»</w:t>
      </w:r>
      <w:r w:rsidR="005A1C34">
        <w:rPr>
          <w:rFonts w:ascii="Arial" w:hAnsi="Arial" w:cs="Arial"/>
          <w:b/>
          <w:sz w:val="32"/>
          <w:szCs w:val="32"/>
        </w:rPr>
        <w:t xml:space="preserve"> (в редакции от 15.04.2019 г. № 50)</w:t>
      </w:r>
    </w:p>
    <w:p w:rsidR="00C1021F" w:rsidRDefault="001A022F" w:rsidP="00C1021F">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
    <w:p w:rsidR="001A022F" w:rsidRPr="006148AF" w:rsidRDefault="00C1021F" w:rsidP="00520992">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FD66AF" w:rsidRPr="00FD66AF">
        <w:rPr>
          <w:rFonts w:ascii="Arial" w:hAnsi="Arial" w:cs="Arial"/>
        </w:rPr>
        <w:t>от 04.07.2016 г. № 71 «Об утверждении административного регламента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w:t>
      </w:r>
      <w:r w:rsidR="00592CD4">
        <w:rPr>
          <w:rFonts w:ascii="Arial" w:hAnsi="Arial" w:cs="Arial"/>
        </w:rPr>
        <w:t>»</w:t>
      </w:r>
      <w:r w:rsidR="00F5611B">
        <w:rPr>
          <w:rFonts w:ascii="Arial" w:hAnsi="Arial" w:cs="Arial"/>
        </w:rPr>
        <w:t xml:space="preserve"> </w:t>
      </w:r>
      <w:r w:rsidR="005A1C34">
        <w:rPr>
          <w:rFonts w:ascii="Arial" w:hAnsi="Arial" w:cs="Arial"/>
        </w:rPr>
        <w:t xml:space="preserve">(в редакции от 15.04.2019 г. № 50)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DC09F1" w:rsidRDefault="00543EBC" w:rsidP="002D204C">
      <w:pPr>
        <w:tabs>
          <w:tab w:val="left" w:pos="5103"/>
          <w:tab w:val="left" w:pos="6096"/>
          <w:tab w:val="left" w:pos="6237"/>
        </w:tabs>
        <w:ind w:firstLine="709"/>
        <w:jc w:val="both"/>
        <w:rPr>
          <w:rFonts w:ascii="Arial" w:eastAsia="Calibri" w:hAnsi="Arial" w:cs="Arial"/>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r w:rsidR="00DC09F1">
        <w:rPr>
          <w:rFonts w:ascii="Arial" w:eastAsia="Calibri" w:hAnsi="Arial" w:cs="Arial"/>
        </w:rPr>
        <w:t>Раздел 5 «</w:t>
      </w:r>
      <w:r w:rsidR="00DC09F1" w:rsidRPr="00DC09F1">
        <w:rPr>
          <w:rFonts w:ascii="Arial" w:eastAsia="Calibri" w:hAnsi="Arial"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DC09F1">
        <w:rPr>
          <w:rFonts w:ascii="Arial" w:eastAsia="Calibri" w:hAnsi="Arial" w:cs="Arial"/>
        </w:rPr>
        <w:t>» изложить в следующей редакции:</w:t>
      </w:r>
    </w:p>
    <w:p w:rsidR="00DC09F1" w:rsidRPr="00DC09F1" w:rsidRDefault="00DC09F1" w:rsidP="00DC09F1">
      <w:pPr>
        <w:tabs>
          <w:tab w:val="left" w:pos="5103"/>
          <w:tab w:val="left" w:pos="6096"/>
          <w:tab w:val="left" w:pos="6237"/>
        </w:tabs>
        <w:ind w:firstLine="709"/>
        <w:jc w:val="both"/>
        <w:rPr>
          <w:rFonts w:ascii="Arial" w:eastAsia="Calibri" w:hAnsi="Arial" w:cs="Arial"/>
        </w:rPr>
      </w:pPr>
      <w:r>
        <w:rPr>
          <w:rFonts w:ascii="Arial" w:eastAsia="Calibri" w:hAnsi="Arial" w:cs="Arial"/>
        </w:rPr>
        <w:t>«</w:t>
      </w:r>
      <w:r w:rsidRPr="00DC09F1">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5.2. Заявитель может обратиться с жалобой в том числе в следующих случаях:</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 нарушение срока регистрации запроса о предоставлении муниципальной услуги;</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 нарушение срока предоставления муниципальной услуги;</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 у заявителя;</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 нарушение срока или порядка выдачи документов по результатам предоставления муниципальной услуги;</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Ясеновского сельского поселения Калачеевского муниципального района Воронежской области;</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5.3. Заявители имеют право на получение информации, необходимой для обоснования и рассмотрения жалобы.</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5.4. Оснований для отказа в рассмотрении жалобы не имеется.</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5.5. Основанием для начала процедуры досудебного (внесудебного) обжалования является поступившая жалоба.</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Жалоба подается в письменной форме на бумажном носителе, в электронной форме.</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w:t>
      </w:r>
      <w:r w:rsidRPr="00DC09F1">
        <w:rPr>
          <w:rFonts w:ascii="Arial" w:eastAsia="Calibri" w:hAnsi="Arial" w:cs="Arial"/>
        </w:rPr>
        <w:lastRenderedPageBreak/>
        <w:t>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5.6. Жалоба должна содержать:</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Ясеновского сельского поселения Калачеевского муниципального района Воронежской области.</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Глава Ясеновского сельского поселения Калачеевского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5.8. По результатам рассмотрения жалобы лицом, уполномоченным на ее рассмотрение, принимается одно из следующих решений:</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2) в удовлетворении жалобы отказывается.</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5.10. Должностное лицо или орган, уполномоченные на рассмотрение жалобы, отказывают в удовлетворении жалобы в следующих случаях:</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lastRenderedPageBreak/>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2) подача жалобы лицом, полномочия которого не подтверждены в порядке, установленном законодательством;</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4) если обжалуемые действия являются правомерными.</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5.11. Должностное лицо или орган, уполномоченные на рассмотрение жалобы, оставляют жалобу без ответа в следующих случаях:</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09F1" w:rsidRP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C09F1" w:rsidRDefault="00DC09F1" w:rsidP="00DC09F1">
      <w:pPr>
        <w:tabs>
          <w:tab w:val="left" w:pos="5103"/>
          <w:tab w:val="left" w:pos="6096"/>
          <w:tab w:val="left" w:pos="6237"/>
        </w:tabs>
        <w:ind w:firstLine="709"/>
        <w:jc w:val="both"/>
        <w:rPr>
          <w:rFonts w:ascii="Arial" w:eastAsia="Calibri" w:hAnsi="Arial" w:cs="Arial"/>
        </w:rPr>
      </w:pPr>
      <w:r w:rsidRPr="00DC09F1">
        <w:rPr>
          <w:rFonts w:ascii="Arial" w:eastAsia="Calibri" w:hAnsi="Arial"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AC2B4E" w:rsidRDefault="001A022F" w:rsidP="00520992">
      <w:pPr>
        <w:suppressAutoHyphens/>
        <w:ind w:firstLine="709"/>
        <w:jc w:val="both"/>
        <w:rPr>
          <w:rFonts w:ascii="Arial" w:hAnsi="Arial" w:cs="Arial"/>
        </w:rPr>
      </w:pPr>
      <w:r w:rsidRPr="002D204C">
        <w:rPr>
          <w:rFonts w:ascii="Arial" w:hAnsi="Arial" w:cs="Arial"/>
        </w:rPr>
        <w:t>3. Контроль за исполнением настоящего постановления оставляю за собой.</w:t>
      </w:r>
    </w:p>
    <w:p w:rsidR="00DC09F1" w:rsidRDefault="00DC09F1" w:rsidP="00520992">
      <w:pPr>
        <w:suppressAutoHyphens/>
        <w:ind w:firstLine="709"/>
        <w:jc w:val="both"/>
        <w:rPr>
          <w:rFonts w:ascii="Arial" w:hAnsi="Arial" w:cs="Arial"/>
        </w:rPr>
      </w:pPr>
    </w:p>
    <w:p w:rsidR="00DC09F1" w:rsidRPr="002D204C" w:rsidRDefault="00DC09F1" w:rsidP="00520992">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2409"/>
        <w:gridCol w:w="2375"/>
      </w:tblGrid>
      <w:tr w:rsidR="006731E1" w:rsidRPr="002D204C" w:rsidTr="00DC09F1">
        <w:tc>
          <w:tcPr>
            <w:tcW w:w="5070"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2409" w:type="dxa"/>
          </w:tcPr>
          <w:p w:rsidR="006731E1" w:rsidRPr="002D204C" w:rsidRDefault="006731E1" w:rsidP="008A0F74">
            <w:pPr>
              <w:suppressAutoHyphens/>
              <w:jc w:val="both"/>
              <w:rPr>
                <w:rFonts w:ascii="Arial" w:hAnsi="Arial" w:cs="Arial"/>
                <w:sz w:val="24"/>
                <w:szCs w:val="24"/>
              </w:rPr>
            </w:pPr>
          </w:p>
        </w:tc>
        <w:tc>
          <w:tcPr>
            <w:tcW w:w="2375" w:type="dxa"/>
          </w:tcPr>
          <w:p w:rsidR="006731E1" w:rsidRPr="002D204C" w:rsidRDefault="00DC09F1" w:rsidP="008A0F74">
            <w:pPr>
              <w:suppressAutoHyphens/>
              <w:jc w:val="both"/>
              <w:rPr>
                <w:rFonts w:ascii="Arial" w:hAnsi="Arial" w:cs="Arial"/>
                <w:sz w:val="24"/>
                <w:szCs w:val="24"/>
              </w:rPr>
            </w:pPr>
            <w:r>
              <w:rPr>
                <w:rFonts w:ascii="Arial" w:hAnsi="Arial" w:cs="Arial"/>
                <w:sz w:val="24"/>
                <w:szCs w:val="24"/>
              </w:rPr>
              <w:t>Е.П.Тертышникова</w:t>
            </w:r>
          </w:p>
        </w:tc>
      </w:tr>
      <w:bookmarkEnd w:id="0"/>
    </w:tbl>
    <w:p w:rsidR="002D204C" w:rsidRDefault="002D204C" w:rsidP="002D204C">
      <w:pPr>
        <w:suppressAutoHyphens/>
        <w:ind w:firstLine="709"/>
        <w:jc w:val="both"/>
        <w:rPr>
          <w:rFonts w:ascii="Arial" w:hAnsi="Arial" w:cs="Arial"/>
        </w:rPr>
      </w:pPr>
    </w:p>
    <w:sectPr w:rsid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900BE"/>
    <w:rsid w:val="000A6FAB"/>
    <w:rsid w:val="000B49F7"/>
    <w:rsid w:val="000C4115"/>
    <w:rsid w:val="000F0F6E"/>
    <w:rsid w:val="00126739"/>
    <w:rsid w:val="0013518C"/>
    <w:rsid w:val="00145C8E"/>
    <w:rsid w:val="001A022F"/>
    <w:rsid w:val="001B5E04"/>
    <w:rsid w:val="001C2A81"/>
    <w:rsid w:val="00230476"/>
    <w:rsid w:val="00267BB9"/>
    <w:rsid w:val="002A6C7A"/>
    <w:rsid w:val="002B0502"/>
    <w:rsid w:val="002C6AF1"/>
    <w:rsid w:val="002D204C"/>
    <w:rsid w:val="0038494B"/>
    <w:rsid w:val="00390DD6"/>
    <w:rsid w:val="003A3EF5"/>
    <w:rsid w:val="003E3213"/>
    <w:rsid w:val="0041312D"/>
    <w:rsid w:val="00467444"/>
    <w:rsid w:val="0047341A"/>
    <w:rsid w:val="004C0DDC"/>
    <w:rsid w:val="004C35DA"/>
    <w:rsid w:val="004D5ED8"/>
    <w:rsid w:val="004D6FBD"/>
    <w:rsid w:val="00520992"/>
    <w:rsid w:val="00526AED"/>
    <w:rsid w:val="00543EBC"/>
    <w:rsid w:val="00592CD4"/>
    <w:rsid w:val="005A1C34"/>
    <w:rsid w:val="005A441E"/>
    <w:rsid w:val="0060230F"/>
    <w:rsid w:val="0060718F"/>
    <w:rsid w:val="006148AF"/>
    <w:rsid w:val="006731E1"/>
    <w:rsid w:val="006912AC"/>
    <w:rsid w:val="006A3C2D"/>
    <w:rsid w:val="006A78D3"/>
    <w:rsid w:val="006D01EA"/>
    <w:rsid w:val="006E3515"/>
    <w:rsid w:val="00705483"/>
    <w:rsid w:val="007116A2"/>
    <w:rsid w:val="00775BC1"/>
    <w:rsid w:val="007F301D"/>
    <w:rsid w:val="008257D2"/>
    <w:rsid w:val="008605F2"/>
    <w:rsid w:val="008656A8"/>
    <w:rsid w:val="00871758"/>
    <w:rsid w:val="00896EF8"/>
    <w:rsid w:val="008A0F74"/>
    <w:rsid w:val="008B26BB"/>
    <w:rsid w:val="00907F14"/>
    <w:rsid w:val="00926F49"/>
    <w:rsid w:val="00940143"/>
    <w:rsid w:val="00972F80"/>
    <w:rsid w:val="009B425D"/>
    <w:rsid w:val="00A05994"/>
    <w:rsid w:val="00A20AE5"/>
    <w:rsid w:val="00AC2B4E"/>
    <w:rsid w:val="00AD5E4A"/>
    <w:rsid w:val="00AE0A67"/>
    <w:rsid w:val="00B2369A"/>
    <w:rsid w:val="00B27CA9"/>
    <w:rsid w:val="00B4450B"/>
    <w:rsid w:val="00B5459D"/>
    <w:rsid w:val="00B54C2D"/>
    <w:rsid w:val="00B57404"/>
    <w:rsid w:val="00B95029"/>
    <w:rsid w:val="00BB6B22"/>
    <w:rsid w:val="00BC7C4D"/>
    <w:rsid w:val="00BD1BCD"/>
    <w:rsid w:val="00C07A02"/>
    <w:rsid w:val="00C1021F"/>
    <w:rsid w:val="00C536CC"/>
    <w:rsid w:val="00C56875"/>
    <w:rsid w:val="00C62190"/>
    <w:rsid w:val="00C67AD4"/>
    <w:rsid w:val="00C73111"/>
    <w:rsid w:val="00C73CCF"/>
    <w:rsid w:val="00C95506"/>
    <w:rsid w:val="00CB0344"/>
    <w:rsid w:val="00CB6EF1"/>
    <w:rsid w:val="00CD3C1A"/>
    <w:rsid w:val="00CF282D"/>
    <w:rsid w:val="00D1042F"/>
    <w:rsid w:val="00DA3C33"/>
    <w:rsid w:val="00DC09F1"/>
    <w:rsid w:val="00DD282B"/>
    <w:rsid w:val="00DF75C0"/>
    <w:rsid w:val="00E401A6"/>
    <w:rsid w:val="00E45C69"/>
    <w:rsid w:val="00E54E4B"/>
    <w:rsid w:val="00E61506"/>
    <w:rsid w:val="00E97D4E"/>
    <w:rsid w:val="00EF07E4"/>
    <w:rsid w:val="00F5611B"/>
    <w:rsid w:val="00F96EC7"/>
    <w:rsid w:val="00FD66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72C657-2849-4591-904A-E44DAB83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89F5E-96F5-4E9E-AC8A-54945D0E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4</Pages>
  <Words>1755</Words>
  <Characters>10009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132</cp:revision>
  <dcterms:created xsi:type="dcterms:W3CDTF">2019-01-10T12:58:00Z</dcterms:created>
  <dcterms:modified xsi:type="dcterms:W3CDTF">2022-12-20T11:54:00Z</dcterms:modified>
</cp:coreProperties>
</file>