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B0" w:rsidRDefault="00323AB0" w:rsidP="00323AB0">
      <w:pPr>
        <w:spacing w:after="0" w:line="240" w:lineRule="auto"/>
        <w:ind w:firstLine="709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323AB0" w:rsidRDefault="00323AB0" w:rsidP="00323AB0">
      <w:pPr>
        <w:spacing w:after="0" w:line="240" w:lineRule="auto"/>
        <w:ind w:firstLine="709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sz w:val="24"/>
          <w:szCs w:val="24"/>
          <w:lang w:eastAsia="ru-RU"/>
        </w:rPr>
        <w:t>ЯСЕНОВСКОГО СЕЛЬСКОГО ПОСЕЛЕНИЯ</w:t>
      </w:r>
    </w:p>
    <w:p w:rsidR="00323AB0" w:rsidRDefault="00323AB0" w:rsidP="00323AB0">
      <w:pPr>
        <w:spacing w:after="0" w:line="240" w:lineRule="auto"/>
        <w:ind w:firstLine="709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  <w:bookmarkStart w:id="0" w:name="_GoBack"/>
      <w:bookmarkEnd w:id="0"/>
    </w:p>
    <w:p w:rsidR="00323AB0" w:rsidRDefault="00323AB0" w:rsidP="00323AB0">
      <w:pPr>
        <w:spacing w:after="0" w:line="240" w:lineRule="auto"/>
        <w:ind w:firstLine="709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323AB0" w:rsidRDefault="00323AB0" w:rsidP="00323AB0">
      <w:pPr>
        <w:spacing w:after="0" w:line="240" w:lineRule="auto"/>
        <w:ind w:firstLine="709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sz w:val="24"/>
          <w:szCs w:val="24"/>
          <w:lang w:eastAsia="ru-RU"/>
        </w:rPr>
        <w:t>ПОСТАНОВЛЕНИЕ</w:t>
      </w:r>
    </w:p>
    <w:p w:rsidR="00323AB0" w:rsidRDefault="00323AB0" w:rsidP="00323AB0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15 октября 2019 г. № 125</w:t>
      </w:r>
    </w:p>
    <w:p w:rsidR="00323AB0" w:rsidRDefault="00323AB0" w:rsidP="00323AB0">
      <w:pPr>
        <w:spacing w:after="0"/>
        <w:ind w:firstLine="70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с. Ясеновка</w:t>
      </w:r>
    </w:p>
    <w:p w:rsidR="00323AB0" w:rsidRDefault="00323AB0" w:rsidP="00323AB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наименовании элементов планировочной структуры</w:t>
      </w:r>
    </w:p>
    <w:p w:rsidR="00D449EF" w:rsidRPr="00323AB0" w:rsidRDefault="00D449EF" w:rsidP="00323AB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23AB0">
        <w:rPr>
          <w:rFonts w:ascii="Arial" w:eastAsia="Calibri" w:hAnsi="Arial" w:cs="Arial"/>
          <w:sz w:val="24"/>
          <w:szCs w:val="24"/>
        </w:rPr>
        <w:t>В соо</w:t>
      </w:r>
      <w:r w:rsidR="006F220D" w:rsidRPr="00323AB0">
        <w:rPr>
          <w:rFonts w:ascii="Arial" w:eastAsia="Calibri" w:hAnsi="Arial" w:cs="Arial"/>
          <w:sz w:val="24"/>
          <w:szCs w:val="24"/>
        </w:rPr>
        <w:t>тветствии с Федеральным законом</w:t>
      </w:r>
      <w:r w:rsidRPr="00323AB0">
        <w:rPr>
          <w:rFonts w:ascii="Arial" w:eastAsia="Calibri" w:hAnsi="Arial" w:cs="Arial"/>
          <w:sz w:val="24"/>
          <w:szCs w:val="24"/>
        </w:rPr>
        <w:t xml:space="preserve"> от 06.10.2003 г. № 131–ФЗ «Об общих принципах организации местного самоуправления в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администрация </w:t>
      </w:r>
      <w:r w:rsidR="006F220D" w:rsidRPr="00323AB0">
        <w:rPr>
          <w:rFonts w:ascii="Arial" w:eastAsia="Calibri" w:hAnsi="Arial" w:cs="Arial"/>
          <w:sz w:val="24"/>
          <w:szCs w:val="24"/>
        </w:rPr>
        <w:t>Ясеновского</w:t>
      </w:r>
      <w:r w:rsidRPr="00323AB0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</w:t>
      </w:r>
      <w:r w:rsidR="006F220D" w:rsidRPr="00323AB0">
        <w:rPr>
          <w:rFonts w:ascii="Arial" w:eastAsia="Calibri" w:hAnsi="Arial" w:cs="Arial"/>
          <w:sz w:val="24"/>
          <w:szCs w:val="24"/>
        </w:rPr>
        <w:t>ого района Воронежской</w:t>
      </w:r>
      <w:proofErr w:type="gramEnd"/>
      <w:r w:rsidR="006F220D" w:rsidRPr="00323AB0">
        <w:rPr>
          <w:rFonts w:ascii="Arial" w:eastAsia="Calibri" w:hAnsi="Arial" w:cs="Arial"/>
          <w:sz w:val="24"/>
          <w:szCs w:val="24"/>
        </w:rPr>
        <w:t xml:space="preserve"> области</w:t>
      </w:r>
      <w:r w:rsidR="00323AB0" w:rsidRPr="00323AB0">
        <w:rPr>
          <w:rFonts w:ascii="Arial" w:eastAsia="Calibri" w:hAnsi="Arial" w:cs="Arial"/>
          <w:sz w:val="24"/>
          <w:szCs w:val="24"/>
        </w:rPr>
        <w:t xml:space="preserve"> постановляет:</w:t>
      </w:r>
    </w:p>
    <w:p w:rsidR="00D449EF" w:rsidRPr="00323AB0" w:rsidRDefault="007E21D4" w:rsidP="00D449E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23AB0">
        <w:rPr>
          <w:rFonts w:ascii="Arial" w:eastAsia="Calibri" w:hAnsi="Arial" w:cs="Arial"/>
          <w:sz w:val="24"/>
          <w:szCs w:val="24"/>
        </w:rPr>
        <w:t xml:space="preserve">1. </w:t>
      </w:r>
      <w:r w:rsidR="00D449EF" w:rsidRPr="00323AB0">
        <w:rPr>
          <w:rFonts w:ascii="Arial" w:eastAsia="Calibri" w:hAnsi="Arial" w:cs="Arial"/>
          <w:sz w:val="24"/>
          <w:szCs w:val="24"/>
        </w:rPr>
        <w:t>Присвоить наименование элементу планировочной структуры, расположенному в границах кадастрового квартала 36:10:5</w:t>
      </w:r>
      <w:r w:rsidRPr="00323AB0">
        <w:rPr>
          <w:rFonts w:ascii="Arial" w:eastAsia="Calibri" w:hAnsi="Arial" w:cs="Arial"/>
          <w:sz w:val="24"/>
          <w:szCs w:val="24"/>
        </w:rPr>
        <w:t>1</w:t>
      </w:r>
      <w:r w:rsidR="00D449EF" w:rsidRPr="00323AB0">
        <w:rPr>
          <w:rFonts w:ascii="Arial" w:eastAsia="Calibri" w:hAnsi="Arial" w:cs="Arial"/>
          <w:sz w:val="24"/>
          <w:szCs w:val="24"/>
        </w:rPr>
        <w:t>0000</w:t>
      </w:r>
      <w:r w:rsidR="000E1625" w:rsidRPr="00323AB0">
        <w:rPr>
          <w:rFonts w:ascii="Arial" w:eastAsia="Calibri" w:hAnsi="Arial" w:cs="Arial"/>
          <w:sz w:val="24"/>
          <w:szCs w:val="24"/>
        </w:rPr>
        <w:t>4</w:t>
      </w:r>
      <w:r w:rsidR="00D449EF" w:rsidRPr="00323AB0">
        <w:rPr>
          <w:rFonts w:ascii="Arial" w:eastAsia="Calibri" w:hAnsi="Arial" w:cs="Arial"/>
          <w:sz w:val="24"/>
          <w:szCs w:val="24"/>
        </w:rPr>
        <w:t xml:space="preserve">: Российская Федерация, Воронежская область, Калачеевский муниципальный район, </w:t>
      </w:r>
      <w:r w:rsidR="006F220D" w:rsidRPr="00323AB0">
        <w:rPr>
          <w:rFonts w:ascii="Arial" w:eastAsia="Calibri" w:hAnsi="Arial" w:cs="Arial"/>
          <w:sz w:val="24"/>
          <w:szCs w:val="24"/>
        </w:rPr>
        <w:t>Ясеновское</w:t>
      </w:r>
      <w:r w:rsidR="00D449EF" w:rsidRPr="00323AB0">
        <w:rPr>
          <w:rFonts w:ascii="Arial" w:eastAsia="Calibri" w:hAnsi="Arial" w:cs="Arial"/>
          <w:sz w:val="24"/>
          <w:szCs w:val="24"/>
        </w:rPr>
        <w:t xml:space="preserve"> сельское поселение, </w:t>
      </w:r>
      <w:r w:rsidRPr="00323AB0">
        <w:rPr>
          <w:rFonts w:ascii="Arial" w:eastAsia="Calibri" w:hAnsi="Arial" w:cs="Arial"/>
          <w:sz w:val="24"/>
          <w:szCs w:val="24"/>
        </w:rPr>
        <w:t>с</w:t>
      </w:r>
      <w:r w:rsidR="00D449EF" w:rsidRPr="00323AB0">
        <w:rPr>
          <w:rFonts w:ascii="Arial" w:eastAsia="Calibri" w:hAnsi="Arial" w:cs="Arial"/>
          <w:sz w:val="24"/>
          <w:szCs w:val="24"/>
        </w:rPr>
        <w:t xml:space="preserve">ело </w:t>
      </w:r>
      <w:r w:rsidRPr="00323AB0">
        <w:rPr>
          <w:rFonts w:ascii="Arial" w:eastAsia="Calibri" w:hAnsi="Arial" w:cs="Arial"/>
          <w:sz w:val="24"/>
          <w:szCs w:val="24"/>
        </w:rPr>
        <w:t xml:space="preserve">Ясеновка, № </w:t>
      </w:r>
      <w:r w:rsidR="000E1625" w:rsidRPr="00323AB0">
        <w:rPr>
          <w:rFonts w:ascii="Arial" w:eastAsia="Calibri" w:hAnsi="Arial" w:cs="Arial"/>
          <w:sz w:val="24"/>
          <w:szCs w:val="24"/>
        </w:rPr>
        <w:t>3</w:t>
      </w:r>
      <w:r w:rsidR="00D449EF" w:rsidRPr="00323AB0">
        <w:rPr>
          <w:rFonts w:ascii="Arial" w:eastAsia="Calibri" w:hAnsi="Arial" w:cs="Arial"/>
          <w:sz w:val="24"/>
          <w:szCs w:val="24"/>
        </w:rPr>
        <w:t xml:space="preserve"> зона</w:t>
      </w:r>
      <w:r w:rsidR="0025205E" w:rsidRPr="00323AB0">
        <w:rPr>
          <w:rFonts w:ascii="Arial" w:eastAsia="Calibri" w:hAnsi="Arial" w:cs="Arial"/>
          <w:sz w:val="24"/>
          <w:szCs w:val="24"/>
        </w:rPr>
        <w:t xml:space="preserve"> </w:t>
      </w:r>
      <w:r w:rsidR="00D449EF" w:rsidRPr="00323AB0">
        <w:rPr>
          <w:rFonts w:ascii="Arial" w:eastAsia="Calibri" w:hAnsi="Arial" w:cs="Arial"/>
          <w:sz w:val="24"/>
          <w:szCs w:val="24"/>
        </w:rPr>
        <w:t>(массив).</w:t>
      </w:r>
    </w:p>
    <w:p w:rsidR="00D449EF" w:rsidRPr="00323AB0" w:rsidRDefault="00D449EF" w:rsidP="00D449EF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D449EF" w:rsidRPr="00323AB0" w:rsidRDefault="00D449EF" w:rsidP="00D449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49EF" w:rsidRPr="00323AB0" w:rsidRDefault="00D449EF" w:rsidP="00D449E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2362"/>
        <w:gridCol w:w="2221"/>
      </w:tblGrid>
      <w:tr w:rsidR="00323AB0" w:rsidRPr="00323AB0" w:rsidTr="007108A7">
        <w:tc>
          <w:tcPr>
            <w:tcW w:w="5353" w:type="dxa"/>
          </w:tcPr>
          <w:p w:rsidR="00323AB0" w:rsidRPr="00323AB0" w:rsidRDefault="00323AB0" w:rsidP="007108A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2410" w:type="dxa"/>
          </w:tcPr>
          <w:p w:rsidR="00323AB0" w:rsidRPr="00323AB0" w:rsidRDefault="00323AB0" w:rsidP="007108A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323AB0" w:rsidRPr="00323AB0" w:rsidRDefault="00323AB0" w:rsidP="007108A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Г.Д.Грищенко</w:t>
            </w:r>
          </w:p>
        </w:tc>
      </w:tr>
    </w:tbl>
    <w:p w:rsidR="00192C94" w:rsidRDefault="00192C94"/>
    <w:p w:rsidR="00A1106E" w:rsidRDefault="00A1106E"/>
    <w:p w:rsidR="00A1106E" w:rsidRDefault="00A1106E"/>
    <w:p w:rsidR="00D449EF" w:rsidRPr="00A1106E" w:rsidRDefault="00D449EF" w:rsidP="00A1106E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449EF" w:rsidRPr="00A1106E" w:rsidSect="00323AB0">
      <w:headerReference w:type="default" r:id="rId7"/>
      <w:footerReference w:type="even" r:id="rId8"/>
      <w:foot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F1" w:rsidRDefault="004F7DF1">
      <w:pPr>
        <w:spacing w:after="0" w:line="240" w:lineRule="auto"/>
      </w:pPr>
      <w:r>
        <w:separator/>
      </w:r>
    </w:p>
  </w:endnote>
  <w:endnote w:type="continuationSeparator" w:id="0">
    <w:p w:rsidR="004F7DF1" w:rsidRDefault="004F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C2" w:rsidRDefault="00D449EF" w:rsidP="00E014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7AC2" w:rsidRDefault="00323AB0" w:rsidP="00E014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C2" w:rsidRDefault="00323AB0" w:rsidP="00E014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F1" w:rsidRDefault="004F7DF1">
      <w:pPr>
        <w:spacing w:after="0" w:line="240" w:lineRule="auto"/>
      </w:pPr>
      <w:r>
        <w:separator/>
      </w:r>
    </w:p>
  </w:footnote>
  <w:footnote w:type="continuationSeparator" w:id="0">
    <w:p w:rsidR="004F7DF1" w:rsidRDefault="004F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C2" w:rsidRPr="007823DE" w:rsidRDefault="00323AB0" w:rsidP="00E01416">
    <w:pPr>
      <w:pStyle w:val="a3"/>
      <w:tabs>
        <w:tab w:val="left" w:pos="6781"/>
        <w:tab w:val="center" w:pos="7702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78"/>
    <w:rsid w:val="000E1625"/>
    <w:rsid w:val="00192C94"/>
    <w:rsid w:val="0025205E"/>
    <w:rsid w:val="002902BC"/>
    <w:rsid w:val="00323AB0"/>
    <w:rsid w:val="00390378"/>
    <w:rsid w:val="004F7DF1"/>
    <w:rsid w:val="0052625A"/>
    <w:rsid w:val="006F220D"/>
    <w:rsid w:val="00775C37"/>
    <w:rsid w:val="007E21D4"/>
    <w:rsid w:val="008F449A"/>
    <w:rsid w:val="00A1106E"/>
    <w:rsid w:val="00AC2F92"/>
    <w:rsid w:val="00B251D3"/>
    <w:rsid w:val="00B3460B"/>
    <w:rsid w:val="00B652C5"/>
    <w:rsid w:val="00C07BEA"/>
    <w:rsid w:val="00C73357"/>
    <w:rsid w:val="00CA78BD"/>
    <w:rsid w:val="00CD4D23"/>
    <w:rsid w:val="00D4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9EF"/>
  </w:style>
  <w:style w:type="paragraph" w:styleId="a5">
    <w:name w:val="footer"/>
    <w:basedOn w:val="a"/>
    <w:link w:val="a6"/>
    <w:uiPriority w:val="99"/>
    <w:semiHidden/>
    <w:unhideWhenUsed/>
    <w:rsid w:val="00D4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9EF"/>
  </w:style>
  <w:style w:type="character" w:styleId="a7">
    <w:name w:val="page number"/>
    <w:uiPriority w:val="99"/>
    <w:rsid w:val="00D449EF"/>
    <w:rPr>
      <w:rFonts w:cs="Times New Roman"/>
    </w:rPr>
  </w:style>
  <w:style w:type="paragraph" w:styleId="a8">
    <w:name w:val="List Paragraph"/>
    <w:basedOn w:val="a"/>
    <w:uiPriority w:val="34"/>
    <w:qFormat/>
    <w:rsid w:val="007E21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2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9EF"/>
  </w:style>
  <w:style w:type="paragraph" w:styleId="a5">
    <w:name w:val="footer"/>
    <w:basedOn w:val="a"/>
    <w:link w:val="a6"/>
    <w:uiPriority w:val="99"/>
    <w:semiHidden/>
    <w:unhideWhenUsed/>
    <w:rsid w:val="00D4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9EF"/>
  </w:style>
  <w:style w:type="character" w:styleId="a7">
    <w:name w:val="page number"/>
    <w:uiPriority w:val="99"/>
    <w:rsid w:val="00D449EF"/>
    <w:rPr>
      <w:rFonts w:cs="Times New Roman"/>
    </w:rPr>
  </w:style>
  <w:style w:type="paragraph" w:styleId="a8">
    <w:name w:val="List Paragraph"/>
    <w:basedOn w:val="a"/>
    <w:uiPriority w:val="34"/>
    <w:qFormat/>
    <w:rsid w:val="007E21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2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uio</cp:lastModifiedBy>
  <cp:revision>15</cp:revision>
  <cp:lastPrinted>2019-10-14T08:14:00Z</cp:lastPrinted>
  <dcterms:created xsi:type="dcterms:W3CDTF">2019-10-08T09:00:00Z</dcterms:created>
  <dcterms:modified xsi:type="dcterms:W3CDTF">2019-10-14T12:44:00Z</dcterms:modified>
</cp:coreProperties>
</file>