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884" w:rsidRPr="00B12C0F" w:rsidRDefault="00FF4884" w:rsidP="00FF4884">
      <w:pPr>
        <w:widowControl w:val="0"/>
        <w:autoSpaceDE w:val="0"/>
        <w:autoSpaceDN w:val="0"/>
        <w:adjustRightInd w:val="0"/>
        <w:spacing w:after="0" w:line="240" w:lineRule="auto"/>
        <w:ind w:firstLine="720"/>
        <w:jc w:val="center"/>
        <w:rPr>
          <w:rFonts w:ascii="Arial" w:eastAsia="Times New Roman" w:hAnsi="Arial" w:cs="Arial"/>
          <w:sz w:val="24"/>
          <w:szCs w:val="24"/>
        </w:rPr>
      </w:pPr>
      <w:r w:rsidRPr="00B12C0F">
        <w:rPr>
          <w:rFonts w:ascii="Arial" w:hAnsi="Arial" w:cs="Arial"/>
          <w:sz w:val="24"/>
          <w:szCs w:val="24"/>
        </w:rPr>
        <w:t>АДМИНИСТРАЦИЯ</w:t>
      </w:r>
    </w:p>
    <w:p w:rsidR="00FF4884" w:rsidRPr="00B12C0F" w:rsidRDefault="00FF4884" w:rsidP="00FF4884">
      <w:pPr>
        <w:widowControl w:val="0"/>
        <w:autoSpaceDE w:val="0"/>
        <w:autoSpaceDN w:val="0"/>
        <w:adjustRightInd w:val="0"/>
        <w:spacing w:after="0" w:line="240" w:lineRule="auto"/>
        <w:ind w:firstLine="720"/>
        <w:jc w:val="center"/>
        <w:rPr>
          <w:rFonts w:ascii="Arial" w:hAnsi="Arial" w:cs="Arial"/>
          <w:sz w:val="24"/>
          <w:szCs w:val="24"/>
        </w:rPr>
      </w:pPr>
      <w:r w:rsidRPr="00B12C0F">
        <w:rPr>
          <w:rFonts w:ascii="Arial" w:hAnsi="Arial" w:cs="Arial"/>
          <w:sz w:val="24"/>
          <w:szCs w:val="24"/>
        </w:rPr>
        <w:t>ЯСЕНОВСКОГО СЕЛЬСКОГО ПОСЕЛЕНИЯ</w:t>
      </w:r>
    </w:p>
    <w:p w:rsidR="00FF4884" w:rsidRPr="00B12C0F" w:rsidRDefault="00FF4884" w:rsidP="00FF4884">
      <w:pPr>
        <w:widowControl w:val="0"/>
        <w:autoSpaceDE w:val="0"/>
        <w:autoSpaceDN w:val="0"/>
        <w:adjustRightInd w:val="0"/>
        <w:spacing w:after="0" w:line="240" w:lineRule="auto"/>
        <w:ind w:firstLine="720"/>
        <w:jc w:val="center"/>
        <w:rPr>
          <w:rFonts w:ascii="Arial" w:hAnsi="Arial" w:cs="Arial"/>
          <w:sz w:val="24"/>
          <w:szCs w:val="24"/>
        </w:rPr>
      </w:pPr>
      <w:r w:rsidRPr="00B12C0F">
        <w:rPr>
          <w:rFonts w:ascii="Arial" w:hAnsi="Arial" w:cs="Arial"/>
          <w:sz w:val="24"/>
          <w:szCs w:val="24"/>
        </w:rPr>
        <w:t>КАЛАЧЕЕВСКОГО МУНИЦИПАЛЬНОГО РАЙОНА</w:t>
      </w:r>
    </w:p>
    <w:p w:rsidR="00FF4884" w:rsidRPr="00B12C0F" w:rsidRDefault="00FF4884" w:rsidP="00FF4884">
      <w:pPr>
        <w:widowControl w:val="0"/>
        <w:autoSpaceDE w:val="0"/>
        <w:autoSpaceDN w:val="0"/>
        <w:adjustRightInd w:val="0"/>
        <w:spacing w:after="0" w:line="240" w:lineRule="auto"/>
        <w:ind w:firstLine="720"/>
        <w:jc w:val="center"/>
        <w:rPr>
          <w:rFonts w:ascii="Arial" w:hAnsi="Arial" w:cs="Arial"/>
          <w:sz w:val="24"/>
          <w:szCs w:val="24"/>
        </w:rPr>
      </w:pPr>
      <w:r w:rsidRPr="00B12C0F">
        <w:rPr>
          <w:rFonts w:ascii="Arial" w:hAnsi="Arial" w:cs="Arial"/>
          <w:sz w:val="24"/>
          <w:szCs w:val="24"/>
        </w:rPr>
        <w:t>ВОРОНЕЖСКОЙ ОБЛАСТИ</w:t>
      </w:r>
    </w:p>
    <w:p w:rsidR="00FF4884" w:rsidRPr="00B12C0F" w:rsidRDefault="00FF4884" w:rsidP="00FF4884">
      <w:pPr>
        <w:widowControl w:val="0"/>
        <w:autoSpaceDE w:val="0"/>
        <w:autoSpaceDN w:val="0"/>
        <w:adjustRightInd w:val="0"/>
        <w:spacing w:after="0" w:line="240" w:lineRule="auto"/>
        <w:ind w:firstLine="720"/>
        <w:jc w:val="center"/>
        <w:rPr>
          <w:rFonts w:ascii="Arial" w:hAnsi="Arial" w:cs="Arial"/>
          <w:sz w:val="24"/>
          <w:szCs w:val="24"/>
        </w:rPr>
      </w:pPr>
      <w:r w:rsidRPr="00B12C0F">
        <w:rPr>
          <w:rFonts w:ascii="Arial" w:hAnsi="Arial" w:cs="Arial"/>
          <w:sz w:val="24"/>
          <w:szCs w:val="24"/>
        </w:rPr>
        <w:t>ПОСТАНОВЛЕНИЕ</w:t>
      </w:r>
    </w:p>
    <w:p w:rsidR="004C0184" w:rsidRDefault="00B12C0F" w:rsidP="00D66267">
      <w:pPr>
        <w:spacing w:after="0" w:line="240" w:lineRule="auto"/>
        <w:ind w:firstLine="709"/>
        <w:rPr>
          <w:rFonts w:ascii="Arial" w:eastAsia="Times New Roman" w:hAnsi="Arial" w:cs="Arial"/>
          <w:sz w:val="24"/>
          <w:szCs w:val="24"/>
        </w:rPr>
      </w:pPr>
      <w:r w:rsidRPr="00B12C0F">
        <w:rPr>
          <w:rFonts w:ascii="Arial" w:eastAsia="Times New Roman" w:hAnsi="Arial" w:cs="Arial"/>
          <w:sz w:val="24"/>
          <w:szCs w:val="24"/>
        </w:rPr>
        <w:t xml:space="preserve">от </w:t>
      </w:r>
      <w:r w:rsidR="00D66267">
        <w:rPr>
          <w:rFonts w:ascii="Arial" w:eastAsia="Times New Roman" w:hAnsi="Arial" w:cs="Arial"/>
          <w:sz w:val="24"/>
          <w:szCs w:val="24"/>
        </w:rPr>
        <w:t xml:space="preserve">28 апреля </w:t>
      </w:r>
      <w:r w:rsidRPr="00B12C0F">
        <w:rPr>
          <w:rFonts w:ascii="Arial" w:eastAsia="Times New Roman" w:hAnsi="Arial" w:cs="Arial"/>
          <w:sz w:val="24"/>
          <w:szCs w:val="24"/>
        </w:rPr>
        <w:t xml:space="preserve">2020 г. № </w:t>
      </w:r>
      <w:r w:rsidR="00D66267">
        <w:rPr>
          <w:rFonts w:ascii="Arial" w:eastAsia="Times New Roman" w:hAnsi="Arial" w:cs="Arial"/>
          <w:sz w:val="24"/>
          <w:szCs w:val="24"/>
        </w:rPr>
        <w:t>17</w:t>
      </w:r>
    </w:p>
    <w:p w:rsidR="00D66267" w:rsidRPr="00B12C0F" w:rsidRDefault="00D66267" w:rsidP="00D66267">
      <w:pPr>
        <w:spacing w:after="0" w:line="240" w:lineRule="auto"/>
        <w:ind w:firstLine="709"/>
        <w:rPr>
          <w:rFonts w:ascii="Arial" w:eastAsia="Times New Roman" w:hAnsi="Arial" w:cs="Arial"/>
          <w:sz w:val="24"/>
          <w:szCs w:val="24"/>
        </w:rPr>
      </w:pPr>
      <w:r>
        <w:rPr>
          <w:rFonts w:ascii="Arial" w:eastAsia="Times New Roman" w:hAnsi="Arial" w:cs="Arial"/>
          <w:sz w:val="24"/>
          <w:szCs w:val="24"/>
        </w:rPr>
        <w:t>с. Ясеновка</w:t>
      </w:r>
    </w:p>
    <w:p w:rsidR="00B12C0F" w:rsidRDefault="004C0184" w:rsidP="00B12C0F">
      <w:pPr>
        <w:pStyle w:val="a3"/>
        <w:shd w:val="clear" w:color="auto" w:fill="FFFFFF"/>
        <w:spacing w:before="0" w:beforeAutospacing="0" w:after="0" w:afterAutospacing="0"/>
        <w:jc w:val="center"/>
        <w:rPr>
          <w:rFonts w:ascii="Arial" w:hAnsi="Arial" w:cs="Arial"/>
          <w:b/>
          <w:bCs/>
          <w:color w:val="282828"/>
          <w:sz w:val="32"/>
          <w:szCs w:val="32"/>
        </w:rPr>
      </w:pPr>
      <w:r w:rsidRPr="00B12C0F">
        <w:rPr>
          <w:rStyle w:val="a4"/>
          <w:rFonts w:ascii="Arial" w:hAnsi="Arial" w:cs="Arial"/>
          <w:color w:val="282828"/>
          <w:sz w:val="32"/>
          <w:szCs w:val="32"/>
        </w:rPr>
        <w:t>Об утверждении Порядка формирования и ведения реестра</w:t>
      </w:r>
      <w:r w:rsidR="00B12C0F">
        <w:rPr>
          <w:rStyle w:val="a4"/>
          <w:rFonts w:ascii="Arial" w:hAnsi="Arial" w:cs="Arial"/>
          <w:color w:val="282828"/>
          <w:sz w:val="32"/>
          <w:szCs w:val="32"/>
        </w:rPr>
        <w:t xml:space="preserve"> </w:t>
      </w:r>
      <w:r w:rsidRPr="00B12C0F">
        <w:rPr>
          <w:rStyle w:val="a4"/>
          <w:rFonts w:ascii="Arial" w:hAnsi="Arial" w:cs="Arial"/>
          <w:color w:val="282828"/>
          <w:sz w:val="32"/>
          <w:szCs w:val="32"/>
        </w:rPr>
        <w:t>источников доходов местного бюджета</w:t>
      </w:r>
    </w:p>
    <w:p w:rsidR="00714DAF" w:rsidRDefault="004C0184" w:rsidP="00714DAF">
      <w:pPr>
        <w:pStyle w:val="a3"/>
        <w:shd w:val="clear" w:color="auto" w:fill="FFFFFF"/>
        <w:spacing w:before="0" w:beforeAutospacing="0" w:after="0" w:afterAutospacing="0"/>
        <w:ind w:firstLine="709"/>
        <w:jc w:val="both"/>
        <w:rPr>
          <w:rFonts w:ascii="Arial" w:hAnsi="Arial" w:cs="Arial"/>
          <w:b/>
          <w:bCs/>
          <w:color w:val="282828"/>
          <w:sz w:val="32"/>
          <w:szCs w:val="32"/>
        </w:rPr>
      </w:pPr>
      <w:r w:rsidRPr="00B12C0F">
        <w:rPr>
          <w:rFonts w:ascii="Arial" w:hAnsi="Arial" w:cs="Arial"/>
          <w:color w:val="282828"/>
        </w:rPr>
        <w:t xml:space="preserve">В соответствии с пунктом 7 статьи 47.1 Бюджетного кодекса Российской Федерации, Порядком формирования и ведения перечня источников доходов Российской Федерации, утвержденным постановлением Правительства Российской Федерации от 31 августа 2016 года № 868, администрация </w:t>
      </w:r>
      <w:r w:rsidR="00FF4884" w:rsidRPr="00B12C0F">
        <w:rPr>
          <w:rFonts w:ascii="Arial" w:hAnsi="Arial" w:cs="Arial"/>
          <w:color w:val="282828"/>
        </w:rPr>
        <w:t>Ясеновского</w:t>
      </w:r>
      <w:r w:rsidRPr="00B12C0F">
        <w:rPr>
          <w:rFonts w:ascii="Arial" w:hAnsi="Arial" w:cs="Arial"/>
          <w:color w:val="282828"/>
        </w:rPr>
        <w:t xml:space="preserve"> сельского поселения Калачеевского муниципального района постановляет:</w:t>
      </w:r>
    </w:p>
    <w:p w:rsidR="00714DAF" w:rsidRDefault="00714DAF" w:rsidP="00714DAF">
      <w:pPr>
        <w:pStyle w:val="a3"/>
        <w:shd w:val="clear" w:color="auto" w:fill="FFFFFF"/>
        <w:spacing w:before="0" w:beforeAutospacing="0" w:after="0" w:afterAutospacing="0"/>
        <w:ind w:firstLine="709"/>
        <w:jc w:val="both"/>
        <w:rPr>
          <w:rFonts w:ascii="Arial" w:hAnsi="Arial" w:cs="Arial"/>
          <w:b/>
          <w:bCs/>
          <w:color w:val="282828"/>
          <w:sz w:val="32"/>
          <w:szCs w:val="32"/>
        </w:rPr>
      </w:pPr>
      <w:r w:rsidRPr="00714DAF">
        <w:rPr>
          <w:rFonts w:ascii="Arial" w:hAnsi="Arial" w:cs="Arial"/>
          <w:bCs/>
          <w:color w:val="282828"/>
        </w:rPr>
        <w:t>1.</w:t>
      </w:r>
      <w:r>
        <w:rPr>
          <w:rFonts w:ascii="Arial" w:hAnsi="Arial" w:cs="Arial"/>
          <w:b/>
          <w:bCs/>
          <w:color w:val="282828"/>
          <w:sz w:val="32"/>
          <w:szCs w:val="32"/>
        </w:rPr>
        <w:t xml:space="preserve"> </w:t>
      </w:r>
      <w:r w:rsidR="004C0184" w:rsidRPr="00B12C0F">
        <w:rPr>
          <w:rFonts w:ascii="Arial" w:hAnsi="Arial" w:cs="Arial"/>
          <w:color w:val="282828"/>
        </w:rPr>
        <w:t>Утвердить прилагаемый Порядок формирования и ведения реестра источников доходов местного бюджета (далее – Порядок).</w:t>
      </w:r>
    </w:p>
    <w:p w:rsidR="00714DAF" w:rsidRDefault="00714DAF" w:rsidP="00714DAF">
      <w:pPr>
        <w:pStyle w:val="a3"/>
        <w:shd w:val="clear" w:color="auto" w:fill="FFFFFF"/>
        <w:spacing w:before="0" w:beforeAutospacing="0" w:after="0" w:afterAutospacing="0"/>
        <w:ind w:firstLine="709"/>
        <w:jc w:val="both"/>
        <w:rPr>
          <w:rFonts w:ascii="Arial" w:hAnsi="Arial" w:cs="Arial"/>
          <w:b/>
          <w:bCs/>
          <w:color w:val="282828"/>
          <w:sz w:val="32"/>
          <w:szCs w:val="32"/>
        </w:rPr>
      </w:pPr>
      <w:r w:rsidRPr="00714DAF">
        <w:rPr>
          <w:rFonts w:ascii="Arial" w:hAnsi="Arial" w:cs="Arial"/>
          <w:bCs/>
          <w:color w:val="282828"/>
        </w:rPr>
        <w:t>2.</w:t>
      </w:r>
      <w:r>
        <w:rPr>
          <w:rFonts w:ascii="Arial" w:hAnsi="Arial" w:cs="Arial"/>
          <w:b/>
          <w:bCs/>
          <w:color w:val="282828"/>
          <w:sz w:val="32"/>
          <w:szCs w:val="32"/>
        </w:rPr>
        <w:t xml:space="preserve"> </w:t>
      </w:r>
      <w:r>
        <w:rPr>
          <w:rFonts w:ascii="Arial" w:hAnsi="Arial" w:cs="Arial"/>
          <w:color w:val="282828"/>
        </w:rPr>
        <w:t>Опубликовать настоящее постановление в Вестнике муниципальных правовых актов Ясеновского сельского поселения и разместить на сайте администрации в сети Интернет.</w:t>
      </w:r>
    </w:p>
    <w:p w:rsidR="00714DAF" w:rsidRPr="00714DAF" w:rsidRDefault="00714DAF" w:rsidP="00714DAF">
      <w:pPr>
        <w:pStyle w:val="a3"/>
        <w:shd w:val="clear" w:color="auto" w:fill="FFFFFF"/>
        <w:spacing w:before="0" w:beforeAutospacing="0" w:after="0" w:afterAutospacing="0"/>
        <w:ind w:firstLine="709"/>
        <w:jc w:val="both"/>
        <w:rPr>
          <w:rFonts w:ascii="Arial" w:hAnsi="Arial" w:cs="Arial"/>
          <w:b/>
          <w:bCs/>
          <w:color w:val="282828"/>
          <w:sz w:val="32"/>
          <w:szCs w:val="32"/>
        </w:rPr>
      </w:pPr>
      <w:r w:rsidRPr="00714DAF">
        <w:rPr>
          <w:rFonts w:ascii="Arial" w:hAnsi="Arial" w:cs="Arial"/>
          <w:bCs/>
          <w:color w:val="282828"/>
        </w:rPr>
        <w:t xml:space="preserve">3. </w:t>
      </w:r>
      <w:r w:rsidR="004C0184" w:rsidRPr="00B12C0F">
        <w:rPr>
          <w:rFonts w:ascii="Arial" w:hAnsi="Arial" w:cs="Arial"/>
          <w:color w:val="282828"/>
        </w:rPr>
        <w:t>Настоящее постановление (за исключением пункта 12 Порядка) вступает в силу со дня его официального о</w:t>
      </w:r>
      <w:r w:rsidR="00074269">
        <w:rPr>
          <w:rFonts w:ascii="Arial" w:hAnsi="Arial" w:cs="Arial"/>
          <w:color w:val="282828"/>
        </w:rPr>
        <w:t>публикования</w:t>
      </w:r>
      <w:r w:rsidR="004C0184" w:rsidRPr="00B12C0F">
        <w:rPr>
          <w:rFonts w:ascii="Arial" w:hAnsi="Arial" w:cs="Arial"/>
          <w:color w:val="282828"/>
        </w:rPr>
        <w:t>.</w:t>
      </w:r>
    </w:p>
    <w:p w:rsidR="004C0184" w:rsidRDefault="00714DAF" w:rsidP="00A5173A">
      <w:pPr>
        <w:pStyle w:val="a3"/>
        <w:shd w:val="clear" w:color="auto" w:fill="FFFFFF"/>
        <w:spacing w:before="0" w:beforeAutospacing="0" w:after="0" w:afterAutospacing="0"/>
        <w:ind w:firstLine="709"/>
        <w:jc w:val="both"/>
        <w:rPr>
          <w:rFonts w:ascii="Arial" w:hAnsi="Arial" w:cs="Arial"/>
          <w:color w:val="282828"/>
        </w:rPr>
      </w:pPr>
      <w:r>
        <w:rPr>
          <w:rFonts w:ascii="Arial" w:hAnsi="Arial" w:cs="Arial"/>
          <w:color w:val="282828"/>
        </w:rPr>
        <w:t>4</w:t>
      </w:r>
      <w:r w:rsidR="007A454E" w:rsidRPr="00B12C0F">
        <w:rPr>
          <w:rFonts w:ascii="Arial" w:hAnsi="Arial" w:cs="Arial"/>
          <w:color w:val="282828"/>
        </w:rPr>
        <w:t>.</w:t>
      </w:r>
      <w:r w:rsidR="00A5173A">
        <w:rPr>
          <w:rFonts w:ascii="Arial" w:hAnsi="Arial" w:cs="Arial"/>
          <w:color w:val="282828"/>
        </w:rPr>
        <w:t xml:space="preserve"> </w:t>
      </w:r>
      <w:bookmarkStart w:id="0" w:name="_GoBack"/>
      <w:r w:rsidR="004C0184" w:rsidRPr="00B12C0F">
        <w:rPr>
          <w:rFonts w:ascii="Arial" w:hAnsi="Arial" w:cs="Arial"/>
          <w:color w:val="282828"/>
        </w:rPr>
        <w:t xml:space="preserve">Пункт 12 Порядка </w:t>
      </w:r>
      <w:r w:rsidR="00897B46">
        <w:rPr>
          <w:rFonts w:ascii="Arial" w:hAnsi="Arial" w:cs="Arial"/>
          <w:color w:val="282828"/>
        </w:rPr>
        <w:t>распространяет свое действие на правоотношения, возникшие</w:t>
      </w:r>
      <w:r w:rsidR="004C0184" w:rsidRPr="00B12C0F">
        <w:rPr>
          <w:rFonts w:ascii="Arial" w:hAnsi="Arial" w:cs="Arial"/>
          <w:color w:val="282828"/>
        </w:rPr>
        <w:t xml:space="preserve"> с 1 января 2020 года.</w:t>
      </w:r>
    </w:p>
    <w:bookmarkEnd w:id="0"/>
    <w:p w:rsidR="00A5173A" w:rsidRDefault="00A5173A" w:rsidP="00A5173A">
      <w:pPr>
        <w:pStyle w:val="a3"/>
        <w:shd w:val="clear" w:color="auto" w:fill="FFFFFF"/>
        <w:spacing w:before="0" w:beforeAutospacing="0" w:after="0" w:afterAutospacing="0"/>
        <w:ind w:firstLine="709"/>
        <w:jc w:val="both"/>
        <w:rPr>
          <w:rFonts w:ascii="Arial" w:hAnsi="Arial" w:cs="Arial"/>
          <w:color w:val="282828"/>
        </w:rPr>
      </w:pPr>
    </w:p>
    <w:p w:rsidR="00A5173A" w:rsidRDefault="00A5173A" w:rsidP="00A5173A">
      <w:pPr>
        <w:pStyle w:val="a3"/>
        <w:shd w:val="clear" w:color="auto" w:fill="FFFFFF"/>
        <w:spacing w:before="0" w:beforeAutospacing="0" w:after="0" w:afterAutospacing="0"/>
        <w:ind w:firstLine="709"/>
        <w:jc w:val="both"/>
        <w:rPr>
          <w:rFonts w:ascii="Arial" w:hAnsi="Arial" w:cs="Arial"/>
          <w:color w:val="282828"/>
        </w:rPr>
      </w:pPr>
    </w:p>
    <w:p w:rsidR="00A5173A" w:rsidRPr="00A5173A" w:rsidRDefault="00A5173A" w:rsidP="00A5173A">
      <w:pPr>
        <w:pStyle w:val="a3"/>
        <w:shd w:val="clear" w:color="auto" w:fill="FFFFFF"/>
        <w:spacing w:before="0" w:beforeAutospacing="0" w:after="0" w:afterAutospacing="0"/>
        <w:ind w:firstLine="709"/>
        <w:jc w:val="both"/>
        <w:rPr>
          <w:rFonts w:ascii="Arial" w:hAnsi="Arial" w:cs="Arial"/>
          <w:b/>
          <w:bCs/>
          <w:color w:val="282828"/>
          <w:sz w:val="32"/>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835"/>
        <w:gridCol w:w="1836"/>
      </w:tblGrid>
      <w:tr w:rsidR="00A5173A" w:rsidTr="00A5173A">
        <w:tc>
          <w:tcPr>
            <w:tcW w:w="4957" w:type="dxa"/>
          </w:tcPr>
          <w:p w:rsidR="00A5173A" w:rsidRDefault="00A5173A" w:rsidP="004C0184">
            <w:pPr>
              <w:pStyle w:val="a3"/>
              <w:jc w:val="both"/>
              <w:rPr>
                <w:rFonts w:ascii="Arial" w:hAnsi="Arial" w:cs="Arial"/>
                <w:color w:val="282828"/>
              </w:rPr>
            </w:pPr>
            <w:r>
              <w:rPr>
                <w:rFonts w:ascii="Arial" w:hAnsi="Arial" w:cs="Arial"/>
                <w:color w:val="282828"/>
              </w:rPr>
              <w:t>Глава Ясеновского сельского поселения</w:t>
            </w:r>
          </w:p>
        </w:tc>
        <w:tc>
          <w:tcPr>
            <w:tcW w:w="2835" w:type="dxa"/>
          </w:tcPr>
          <w:p w:rsidR="00A5173A" w:rsidRDefault="00A5173A" w:rsidP="004C0184">
            <w:pPr>
              <w:pStyle w:val="a3"/>
              <w:jc w:val="both"/>
              <w:rPr>
                <w:rFonts w:ascii="Arial" w:hAnsi="Arial" w:cs="Arial"/>
                <w:color w:val="282828"/>
              </w:rPr>
            </w:pPr>
          </w:p>
        </w:tc>
        <w:tc>
          <w:tcPr>
            <w:tcW w:w="1836" w:type="dxa"/>
          </w:tcPr>
          <w:p w:rsidR="00A5173A" w:rsidRDefault="00A5173A" w:rsidP="004C0184">
            <w:pPr>
              <w:pStyle w:val="a3"/>
              <w:jc w:val="both"/>
              <w:rPr>
                <w:rFonts w:ascii="Arial" w:hAnsi="Arial" w:cs="Arial"/>
                <w:color w:val="282828"/>
              </w:rPr>
            </w:pPr>
            <w:r>
              <w:rPr>
                <w:rFonts w:ascii="Arial" w:hAnsi="Arial" w:cs="Arial"/>
                <w:color w:val="282828"/>
              </w:rPr>
              <w:t>Г.Д.Грищенко</w:t>
            </w:r>
          </w:p>
        </w:tc>
      </w:tr>
    </w:tbl>
    <w:p w:rsidR="004C0184" w:rsidRPr="00B12C0F" w:rsidRDefault="004C0184" w:rsidP="004C0184">
      <w:pPr>
        <w:pStyle w:val="a3"/>
        <w:shd w:val="clear" w:color="auto" w:fill="FFFFFF"/>
        <w:jc w:val="both"/>
        <w:rPr>
          <w:rFonts w:ascii="Arial" w:hAnsi="Arial" w:cs="Arial"/>
          <w:color w:val="282828"/>
        </w:rPr>
      </w:pPr>
    </w:p>
    <w:p w:rsidR="004C0184" w:rsidRPr="00B12C0F" w:rsidRDefault="004C0184">
      <w:pPr>
        <w:spacing w:after="160" w:line="259" w:lineRule="auto"/>
        <w:rPr>
          <w:rFonts w:ascii="Arial" w:eastAsia="Times New Roman" w:hAnsi="Arial" w:cs="Arial"/>
          <w:color w:val="282828"/>
          <w:sz w:val="24"/>
          <w:szCs w:val="24"/>
        </w:rPr>
      </w:pPr>
      <w:r w:rsidRPr="00B12C0F">
        <w:rPr>
          <w:rFonts w:ascii="Arial" w:hAnsi="Arial" w:cs="Arial"/>
          <w:color w:val="282828"/>
          <w:sz w:val="24"/>
          <w:szCs w:val="24"/>
        </w:rPr>
        <w:br w:type="page"/>
      </w:r>
    </w:p>
    <w:p w:rsidR="004C0184" w:rsidRPr="00B12C0F" w:rsidRDefault="004C0184" w:rsidP="00062B72">
      <w:pPr>
        <w:pStyle w:val="a3"/>
        <w:shd w:val="clear" w:color="auto" w:fill="FFFFFF"/>
        <w:spacing w:before="0" w:beforeAutospacing="0" w:after="0" w:afterAutospacing="0"/>
        <w:ind w:firstLine="5670"/>
        <w:jc w:val="both"/>
        <w:rPr>
          <w:rFonts w:ascii="Arial" w:hAnsi="Arial" w:cs="Arial"/>
          <w:color w:val="282828"/>
        </w:rPr>
      </w:pPr>
      <w:r w:rsidRPr="00B12C0F">
        <w:rPr>
          <w:rFonts w:ascii="Arial" w:hAnsi="Arial" w:cs="Arial"/>
          <w:color w:val="282828"/>
        </w:rPr>
        <w:lastRenderedPageBreak/>
        <w:t>УТВЕРЖДЕН</w:t>
      </w:r>
    </w:p>
    <w:p w:rsidR="004C0184" w:rsidRPr="00B12C0F" w:rsidRDefault="004C0184" w:rsidP="00062B72">
      <w:pPr>
        <w:pStyle w:val="a3"/>
        <w:shd w:val="clear" w:color="auto" w:fill="FFFFFF"/>
        <w:spacing w:before="0" w:beforeAutospacing="0" w:after="0" w:afterAutospacing="0"/>
        <w:ind w:firstLine="5670"/>
        <w:jc w:val="both"/>
        <w:rPr>
          <w:rFonts w:ascii="Arial" w:hAnsi="Arial" w:cs="Arial"/>
          <w:color w:val="282828"/>
        </w:rPr>
      </w:pPr>
      <w:r w:rsidRPr="00B12C0F">
        <w:rPr>
          <w:rFonts w:ascii="Arial" w:hAnsi="Arial" w:cs="Arial"/>
          <w:color w:val="282828"/>
        </w:rPr>
        <w:t>постановлением администрации</w:t>
      </w:r>
    </w:p>
    <w:p w:rsidR="004C0184" w:rsidRPr="00B12C0F" w:rsidRDefault="00FF4884" w:rsidP="00062B72">
      <w:pPr>
        <w:pStyle w:val="a3"/>
        <w:shd w:val="clear" w:color="auto" w:fill="FFFFFF"/>
        <w:spacing w:before="0" w:beforeAutospacing="0" w:after="0" w:afterAutospacing="0"/>
        <w:ind w:firstLine="5670"/>
        <w:jc w:val="both"/>
        <w:rPr>
          <w:rFonts w:ascii="Arial" w:hAnsi="Arial" w:cs="Arial"/>
          <w:color w:val="282828"/>
        </w:rPr>
      </w:pPr>
      <w:r w:rsidRPr="00B12C0F">
        <w:rPr>
          <w:rFonts w:ascii="Arial" w:hAnsi="Arial" w:cs="Arial"/>
          <w:color w:val="282828"/>
        </w:rPr>
        <w:t>Ясеновского</w:t>
      </w:r>
      <w:r w:rsidR="004C0184" w:rsidRPr="00B12C0F">
        <w:rPr>
          <w:rFonts w:ascii="Arial" w:hAnsi="Arial" w:cs="Arial"/>
          <w:color w:val="282828"/>
        </w:rPr>
        <w:t xml:space="preserve"> сельского поселения</w:t>
      </w:r>
    </w:p>
    <w:p w:rsidR="004C0184" w:rsidRPr="00B12C0F" w:rsidRDefault="00FF4884" w:rsidP="00062B72">
      <w:pPr>
        <w:pStyle w:val="a3"/>
        <w:shd w:val="clear" w:color="auto" w:fill="FFFFFF"/>
        <w:spacing w:before="0" w:beforeAutospacing="0" w:after="0" w:afterAutospacing="0"/>
        <w:ind w:firstLine="5670"/>
        <w:jc w:val="both"/>
        <w:rPr>
          <w:rStyle w:val="a4"/>
          <w:rFonts w:ascii="Arial" w:hAnsi="Arial" w:cs="Arial"/>
          <w:color w:val="282828"/>
        </w:rPr>
      </w:pPr>
      <w:r w:rsidRPr="00B12C0F">
        <w:rPr>
          <w:rFonts w:ascii="Arial" w:hAnsi="Arial" w:cs="Arial"/>
          <w:color w:val="282828"/>
        </w:rPr>
        <w:t xml:space="preserve">от </w:t>
      </w:r>
      <w:r w:rsidR="00D66267">
        <w:rPr>
          <w:rFonts w:ascii="Arial" w:hAnsi="Arial" w:cs="Arial"/>
          <w:color w:val="282828"/>
        </w:rPr>
        <w:t>28</w:t>
      </w:r>
      <w:r w:rsidRPr="00B12C0F">
        <w:rPr>
          <w:rFonts w:ascii="Arial" w:hAnsi="Arial" w:cs="Arial"/>
          <w:color w:val="282828"/>
        </w:rPr>
        <w:t xml:space="preserve"> </w:t>
      </w:r>
      <w:r w:rsidR="00465830">
        <w:rPr>
          <w:rFonts w:ascii="Arial" w:hAnsi="Arial" w:cs="Arial"/>
          <w:color w:val="282828"/>
        </w:rPr>
        <w:t xml:space="preserve">апреля </w:t>
      </w:r>
      <w:r w:rsidRPr="00B12C0F">
        <w:rPr>
          <w:rFonts w:ascii="Arial" w:hAnsi="Arial" w:cs="Arial"/>
          <w:color w:val="282828"/>
        </w:rPr>
        <w:t>2020 г.</w:t>
      </w:r>
      <w:r w:rsidR="00465830">
        <w:rPr>
          <w:rFonts w:ascii="Arial" w:hAnsi="Arial" w:cs="Arial"/>
          <w:color w:val="282828"/>
        </w:rPr>
        <w:t xml:space="preserve"> № </w:t>
      </w:r>
      <w:r w:rsidR="00D66267">
        <w:rPr>
          <w:rFonts w:ascii="Arial" w:hAnsi="Arial" w:cs="Arial"/>
          <w:color w:val="282828"/>
        </w:rPr>
        <w:t>17</w:t>
      </w:r>
    </w:p>
    <w:p w:rsidR="004C0184" w:rsidRPr="00465830" w:rsidRDefault="004C0184" w:rsidP="004C0184">
      <w:pPr>
        <w:pStyle w:val="a3"/>
        <w:shd w:val="clear" w:color="auto" w:fill="FFFFFF"/>
        <w:spacing w:before="0" w:beforeAutospacing="0" w:after="0" w:afterAutospacing="0"/>
        <w:jc w:val="center"/>
        <w:rPr>
          <w:rStyle w:val="a4"/>
          <w:rFonts w:ascii="Arial" w:hAnsi="Arial" w:cs="Arial"/>
          <w:b w:val="0"/>
          <w:color w:val="282828"/>
        </w:rPr>
      </w:pPr>
      <w:r w:rsidRPr="00465830">
        <w:rPr>
          <w:rStyle w:val="a4"/>
          <w:rFonts w:ascii="Arial" w:hAnsi="Arial" w:cs="Arial"/>
          <w:b w:val="0"/>
          <w:color w:val="282828"/>
        </w:rPr>
        <w:t>ПОРЯДОК</w:t>
      </w:r>
    </w:p>
    <w:p w:rsidR="004C0184" w:rsidRPr="00465830" w:rsidRDefault="004C0184" w:rsidP="004C0184">
      <w:pPr>
        <w:pStyle w:val="a3"/>
        <w:shd w:val="clear" w:color="auto" w:fill="FFFFFF"/>
        <w:spacing w:before="0" w:beforeAutospacing="0" w:after="0" w:afterAutospacing="0"/>
        <w:jc w:val="center"/>
        <w:rPr>
          <w:rStyle w:val="a4"/>
          <w:rFonts w:ascii="Arial" w:hAnsi="Arial" w:cs="Arial"/>
          <w:b w:val="0"/>
          <w:color w:val="282828"/>
        </w:rPr>
      </w:pPr>
      <w:r w:rsidRPr="00465830">
        <w:rPr>
          <w:rStyle w:val="a4"/>
          <w:rFonts w:ascii="Arial" w:hAnsi="Arial" w:cs="Arial"/>
          <w:b w:val="0"/>
          <w:color w:val="282828"/>
        </w:rPr>
        <w:t>формирования и ведения реестра источников доходов</w:t>
      </w:r>
    </w:p>
    <w:p w:rsidR="004C0184" w:rsidRPr="00465830" w:rsidRDefault="004C0184" w:rsidP="004C0184">
      <w:pPr>
        <w:pStyle w:val="a3"/>
        <w:shd w:val="clear" w:color="auto" w:fill="FFFFFF"/>
        <w:spacing w:before="0" w:beforeAutospacing="0" w:after="0" w:afterAutospacing="0"/>
        <w:jc w:val="center"/>
        <w:rPr>
          <w:rFonts w:ascii="Arial" w:hAnsi="Arial" w:cs="Arial"/>
          <w:b/>
          <w:color w:val="282828"/>
        </w:rPr>
      </w:pPr>
      <w:r w:rsidRPr="00465830">
        <w:rPr>
          <w:rStyle w:val="a4"/>
          <w:rFonts w:ascii="Arial" w:hAnsi="Arial" w:cs="Arial"/>
          <w:b w:val="0"/>
          <w:color w:val="282828"/>
        </w:rPr>
        <w:t>местного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1. Настоящий Порядок, разработанный в соответствии с пунктом 7 статьи 47.1 Бюджетного кодекса Российской Федерации, Порядком формирования и ведения перечня источников доходов Российской Федерации, утвержденным постановлением Правительства Российской Федерации от 31 августа 2016 года № </w:t>
      </w:r>
      <w:r w:rsidR="00C87AA7" w:rsidRPr="00B12C0F">
        <w:rPr>
          <w:rFonts w:ascii="Arial" w:hAnsi="Arial" w:cs="Arial"/>
          <w:color w:val="282828"/>
          <w:shd w:val="clear" w:color="auto" w:fill="FFFFFF"/>
        </w:rPr>
        <w:t>868,</w:t>
      </w:r>
      <w:r w:rsidRPr="00B12C0F">
        <w:rPr>
          <w:rFonts w:ascii="Arial" w:hAnsi="Arial" w:cs="Arial"/>
          <w:color w:val="282828"/>
          <w:shd w:val="clear" w:color="auto" w:fill="FFFFFF"/>
        </w:rPr>
        <w:t xml:space="preserve"> определяет требования к составу информации, порядку формирования и ведения реестра источников доходов бюджета </w:t>
      </w:r>
      <w:r w:rsidR="00FF4884" w:rsidRPr="00B12C0F">
        <w:rPr>
          <w:rFonts w:ascii="Arial" w:hAnsi="Arial" w:cs="Arial"/>
          <w:color w:val="282828"/>
          <w:shd w:val="clear" w:color="auto" w:fill="FFFFFF"/>
        </w:rPr>
        <w:t>Ясеновского</w:t>
      </w:r>
      <w:r w:rsidR="005C4F3C" w:rsidRPr="00B12C0F">
        <w:rPr>
          <w:rFonts w:ascii="Arial" w:hAnsi="Arial" w:cs="Arial"/>
          <w:color w:val="282828"/>
          <w:shd w:val="clear" w:color="auto" w:fill="FFFFFF"/>
        </w:rPr>
        <w:t xml:space="preserve"> сельского поселения </w:t>
      </w:r>
      <w:r w:rsidRPr="00B12C0F">
        <w:rPr>
          <w:rFonts w:ascii="Arial" w:hAnsi="Arial" w:cs="Arial"/>
          <w:color w:val="282828"/>
          <w:shd w:val="clear" w:color="auto" w:fill="FFFFFF"/>
        </w:rPr>
        <w:t>(далее – реестр источников доходов местного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2. Реестр источников доходов местного бюджета представляет собой свод информации о доходах местного бюджета по источникам доходов бюджета, формируемой в процессе составления, утверждения</w:t>
      </w:r>
      <w:r w:rsidR="005C4F3C" w:rsidRPr="00B12C0F">
        <w:rPr>
          <w:rFonts w:ascii="Arial" w:hAnsi="Arial" w:cs="Arial"/>
          <w:color w:val="282828"/>
          <w:shd w:val="clear" w:color="auto" w:fill="FFFFFF"/>
        </w:rPr>
        <w:t xml:space="preserve"> </w:t>
      </w:r>
      <w:r w:rsidRPr="00B12C0F">
        <w:rPr>
          <w:rFonts w:ascii="Arial" w:hAnsi="Arial" w:cs="Arial"/>
          <w:color w:val="282828"/>
          <w:shd w:val="clear" w:color="auto" w:fill="FFFFFF"/>
        </w:rPr>
        <w:t>и исполнения бюджета на основании перечня источников доходов Российской Федерации.</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Совета </w:t>
      </w:r>
      <w:r w:rsidR="005C4F3C" w:rsidRPr="00B12C0F">
        <w:rPr>
          <w:rFonts w:ascii="Arial" w:hAnsi="Arial" w:cs="Arial"/>
          <w:color w:val="282828"/>
          <w:shd w:val="clear" w:color="auto" w:fill="FFFFFF"/>
        </w:rPr>
        <w:t xml:space="preserve">народных депутатов </w:t>
      </w:r>
      <w:r w:rsidR="00FF4884" w:rsidRPr="00B12C0F">
        <w:rPr>
          <w:rFonts w:ascii="Arial" w:hAnsi="Arial" w:cs="Arial"/>
          <w:color w:val="282828"/>
          <w:shd w:val="clear" w:color="auto" w:fill="FFFFFF"/>
        </w:rPr>
        <w:t>Ясеновского</w:t>
      </w:r>
      <w:r w:rsidR="005C4F3C" w:rsidRPr="00B12C0F">
        <w:rPr>
          <w:rFonts w:ascii="Arial" w:hAnsi="Arial" w:cs="Arial"/>
          <w:color w:val="282828"/>
          <w:shd w:val="clear" w:color="auto" w:fill="FFFFFF"/>
        </w:rPr>
        <w:t xml:space="preserve"> сельского поселения</w:t>
      </w:r>
      <w:r w:rsidRPr="00B12C0F">
        <w:rPr>
          <w:rFonts w:ascii="Arial" w:hAnsi="Arial" w:cs="Arial"/>
          <w:color w:val="282828"/>
          <w:shd w:val="clear" w:color="auto" w:fill="FFFFFF"/>
        </w:rPr>
        <w:t xml:space="preserve"> о местном бюджете на очередной финансовый год (далее – решение о местном бюджете) по источникам доходов местного бюджета и соответствующим им группам источников доходов бюджетов, включенным в перечень источников доходов Российской Федерации.</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4. Реестр источников доходов бюджета формируется и ведется в электронной форме в государственной информационной системе </w:t>
      </w:r>
      <w:r w:rsidR="005C4F3C" w:rsidRPr="00B12C0F">
        <w:rPr>
          <w:rFonts w:ascii="Arial" w:hAnsi="Arial" w:cs="Arial"/>
          <w:color w:val="282828"/>
          <w:shd w:val="clear" w:color="auto" w:fill="FFFFFF"/>
        </w:rPr>
        <w:t>«Свод-СМАРТ», «Бюджет-СМАРТ»</w:t>
      </w:r>
      <w:r w:rsidRPr="00B12C0F">
        <w:rPr>
          <w:rFonts w:ascii="Arial" w:hAnsi="Arial" w:cs="Arial"/>
          <w:color w:val="282828"/>
          <w:shd w:val="clear" w:color="auto" w:fill="FFFFFF"/>
        </w:rPr>
        <w:t>, а при наличии технической возможности – в государственной интегрированной информационной системе управления общественными финансами «Электронный бюджет».</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5. Реестр источников доходов бюджетов ведется на государственном языке Российской Федерации.</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6. Реестр источников доходов бюджетов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7. При формировании и ведении реестра источников доходов бюджета используются усиленные квалифицированные электронные подписи лиц, уполномоченных действовать от имени участников процесса ведения реестров источников доходов бюджетов (далее – электронные подписи), указанных</w:t>
      </w:r>
      <w:r w:rsidR="005C4F3C" w:rsidRPr="00B12C0F">
        <w:rPr>
          <w:rFonts w:ascii="Arial" w:hAnsi="Arial" w:cs="Arial"/>
          <w:color w:val="282828"/>
          <w:shd w:val="clear" w:color="auto" w:fill="FFFFFF"/>
        </w:rPr>
        <w:t xml:space="preserve"> </w:t>
      </w:r>
      <w:r w:rsidRPr="00B12C0F">
        <w:rPr>
          <w:rFonts w:ascii="Arial" w:hAnsi="Arial" w:cs="Arial"/>
          <w:color w:val="282828"/>
          <w:shd w:val="clear" w:color="auto" w:fill="FFFFFF"/>
        </w:rPr>
        <w:t>в пункте 9 настоящего Порядка.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8. Реестр источников доходов местного бюджета ведется бухгалтерией администрации </w:t>
      </w:r>
      <w:r w:rsidR="00FF4884" w:rsidRPr="00B12C0F">
        <w:rPr>
          <w:rFonts w:ascii="Arial" w:hAnsi="Arial" w:cs="Arial"/>
          <w:color w:val="282828"/>
          <w:shd w:val="clear" w:color="auto" w:fill="FFFFFF"/>
        </w:rPr>
        <w:t>Ясеновского</w:t>
      </w:r>
      <w:r w:rsidR="005C4F3C" w:rsidRPr="00B12C0F">
        <w:rPr>
          <w:rFonts w:ascii="Arial" w:hAnsi="Arial" w:cs="Arial"/>
          <w:color w:val="282828"/>
          <w:shd w:val="clear" w:color="auto" w:fill="FFFFFF"/>
        </w:rPr>
        <w:t xml:space="preserve"> сельского поселения</w:t>
      </w:r>
      <w:r w:rsidRPr="00B12C0F">
        <w:rPr>
          <w:rFonts w:ascii="Arial" w:hAnsi="Arial" w:cs="Arial"/>
          <w:color w:val="282828"/>
          <w:shd w:val="clear" w:color="auto" w:fill="FFFFFF"/>
        </w:rPr>
        <w:t xml:space="preserve"> (далее – бухгалтерия).</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9. В целях ведения реестра источников доходов местного бюджета органы муниципальной власти (муниципальные органы), осуществляющие бюджетные полномочия главных администраторов доходов бюджета и (или) администраторов доходов бюджета, учреждения,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учреждения, органы и организации не осуществляют бюджетных полномочий администраторов доходов бюджета) (далее – участники процесса </w:t>
      </w:r>
      <w:r w:rsidRPr="00B12C0F">
        <w:rPr>
          <w:rFonts w:ascii="Arial" w:hAnsi="Arial" w:cs="Arial"/>
          <w:color w:val="282828"/>
          <w:shd w:val="clear" w:color="auto" w:fill="FFFFFF"/>
        </w:rPr>
        <w:lastRenderedPageBreak/>
        <w:t>ведения реестра источников доходов бюджета), обеспечивают представление сведений, необходимых для ведения реестров источников доходов бюджета в соответствии с настоящим Порядком.</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10. Ответственность за полноту и достоверность информации, а также своевременность ее включения в реестр источников доходов бюджетов несут участники процесса ведения реестра источников доходов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11. В реестр источников доходов бюджетов в отношении каждого источника дохода бюджета включается следующая информация:</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а) наименование источника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в) 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г) информация о публично-правовом образовании, в доход </w:t>
      </w:r>
      <w:r w:rsidR="00C87AA7" w:rsidRPr="00B12C0F">
        <w:rPr>
          <w:rFonts w:ascii="Arial" w:hAnsi="Arial" w:cs="Arial"/>
          <w:color w:val="282828"/>
          <w:shd w:val="clear" w:color="auto" w:fill="FFFFFF"/>
        </w:rPr>
        <w:t>бюджета,</w:t>
      </w:r>
      <w:r w:rsidRPr="00B12C0F">
        <w:rPr>
          <w:rFonts w:ascii="Arial" w:hAnsi="Arial" w:cs="Arial"/>
          <w:color w:val="282828"/>
          <w:shd w:val="clear" w:color="auto" w:fill="FFFFFF"/>
        </w:rPr>
        <w:t xml:space="preserve"> которого зачисляются платежи, являющиеся источником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д) информация об органе администрации</w:t>
      </w:r>
      <w:r w:rsidR="00FF4884" w:rsidRPr="00B12C0F">
        <w:rPr>
          <w:rFonts w:ascii="Arial" w:hAnsi="Arial" w:cs="Arial"/>
          <w:color w:val="282828"/>
          <w:shd w:val="clear" w:color="auto" w:fill="FFFFFF"/>
        </w:rPr>
        <w:t xml:space="preserve"> Ясеновского сельского поселения</w:t>
      </w:r>
      <w:r w:rsidRPr="00B12C0F">
        <w:rPr>
          <w:rFonts w:ascii="Arial" w:hAnsi="Arial" w:cs="Arial"/>
          <w:color w:val="282828"/>
          <w:shd w:val="clear" w:color="auto" w:fill="FFFFFF"/>
        </w:rPr>
        <w:t>, осуществляющим бюджетные полномочия главных администраторов доходов местного бюджета;</w:t>
      </w:r>
    </w:p>
    <w:p w:rsidR="005C4F3C" w:rsidRPr="00B12C0F" w:rsidRDefault="00B362F4" w:rsidP="00C87AA7">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е) показатели прогноза доходов бюджета по коду классификации доходов бюджета, соответствующему источнику дохода бюджета, сформированные</w:t>
      </w:r>
      <w:r w:rsidR="00C87AA7">
        <w:rPr>
          <w:rFonts w:ascii="Arial" w:hAnsi="Arial" w:cs="Arial"/>
          <w:color w:val="282828"/>
          <w:shd w:val="clear" w:color="auto" w:fill="FFFFFF"/>
        </w:rPr>
        <w:t xml:space="preserve"> </w:t>
      </w:r>
      <w:r w:rsidRPr="00B12C0F">
        <w:rPr>
          <w:rFonts w:ascii="Arial" w:hAnsi="Arial" w:cs="Arial"/>
          <w:color w:val="282828"/>
          <w:shd w:val="clear" w:color="auto" w:fill="FFFFFF"/>
        </w:rPr>
        <w:t>в целях составления и утверждения закона о местном бюджете;</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 с учетом решения о внесении изменений в соответствующее решение о бюджете;</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к) показатели кассовых поступлений по коду классификации доходов бюджета, соответствующему источнику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местном бюджете.</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12. В реестр источников доходов бюджетов в отношении платежей, являющихся источником дохода бюджета, включается следующая информация:</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а) наименование источника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б) код (коды) классификации доходов бюджета, соответствующий (соответствующие) источнику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в) идентификационный код по перечню источников доходов Российской Федерации, соответствующий источнику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г) информация о публично-правовом образовании, в доход </w:t>
      </w:r>
      <w:r w:rsidR="00C87AA7" w:rsidRPr="00B12C0F">
        <w:rPr>
          <w:rFonts w:ascii="Arial" w:hAnsi="Arial" w:cs="Arial"/>
          <w:color w:val="282828"/>
          <w:shd w:val="clear" w:color="auto" w:fill="FFFFFF"/>
        </w:rPr>
        <w:t>бюджета,</w:t>
      </w:r>
      <w:r w:rsidRPr="00B12C0F">
        <w:rPr>
          <w:rFonts w:ascii="Arial" w:hAnsi="Arial" w:cs="Arial"/>
          <w:color w:val="282828"/>
          <w:shd w:val="clear" w:color="auto" w:fill="FFFFFF"/>
        </w:rPr>
        <w:t xml:space="preserve"> которого зачисляются платежи, являющиеся источником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lastRenderedPageBreak/>
        <w:t xml:space="preserve">д) информация об органе администрации </w:t>
      </w:r>
      <w:r w:rsidR="00FF4884" w:rsidRPr="00B12C0F">
        <w:rPr>
          <w:rFonts w:ascii="Arial" w:hAnsi="Arial" w:cs="Arial"/>
          <w:color w:val="282828"/>
          <w:shd w:val="clear" w:color="auto" w:fill="FFFFFF"/>
        </w:rPr>
        <w:t>Ясеновского</w:t>
      </w:r>
      <w:r w:rsidR="005C4F3C" w:rsidRPr="00B12C0F">
        <w:rPr>
          <w:rFonts w:ascii="Arial" w:hAnsi="Arial" w:cs="Arial"/>
          <w:color w:val="282828"/>
          <w:shd w:val="clear" w:color="auto" w:fill="FFFFFF"/>
        </w:rPr>
        <w:t xml:space="preserve"> сельского поселения</w:t>
      </w:r>
      <w:r w:rsidRPr="00B12C0F">
        <w:rPr>
          <w:rFonts w:ascii="Arial" w:hAnsi="Arial" w:cs="Arial"/>
          <w:color w:val="282828"/>
          <w:shd w:val="clear" w:color="auto" w:fill="FFFFFF"/>
        </w:rPr>
        <w:t>, осуществляющим бюджетные полномочия главного администратора доходов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е) информация об органе администрации </w:t>
      </w:r>
      <w:r w:rsidR="00FF4884" w:rsidRPr="00B12C0F">
        <w:rPr>
          <w:rFonts w:ascii="Arial" w:hAnsi="Arial" w:cs="Arial"/>
          <w:color w:val="282828"/>
          <w:shd w:val="clear" w:color="auto" w:fill="FFFFFF"/>
        </w:rPr>
        <w:t>Ясеновского</w:t>
      </w:r>
      <w:r w:rsidR="005C4F3C" w:rsidRPr="00B12C0F">
        <w:rPr>
          <w:rFonts w:ascii="Arial" w:hAnsi="Arial" w:cs="Arial"/>
          <w:color w:val="282828"/>
          <w:shd w:val="clear" w:color="auto" w:fill="FFFFFF"/>
        </w:rPr>
        <w:t xml:space="preserve"> сельского поселения</w:t>
      </w:r>
      <w:r w:rsidRPr="00B12C0F">
        <w:rPr>
          <w:rFonts w:ascii="Arial" w:hAnsi="Arial" w:cs="Arial"/>
          <w:color w:val="282828"/>
          <w:shd w:val="clear" w:color="auto" w:fill="FFFFFF"/>
        </w:rPr>
        <w:t>, осуществляющим бюджетные полномочия главного администратора доходов бюджета по источнику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местного бюджета (в случае если указанные органы не осуществляют бюджетных полномочий администратора доходов бюджета по источнику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м) информация о количестве оказанных муниципальных услуг (выполненных работ), иных действий органов администрации </w:t>
      </w:r>
      <w:r w:rsidR="00FF4884" w:rsidRPr="00B12C0F">
        <w:rPr>
          <w:rFonts w:ascii="Arial" w:hAnsi="Arial" w:cs="Arial"/>
          <w:color w:val="282828"/>
          <w:shd w:val="clear" w:color="auto" w:fill="FFFFFF"/>
        </w:rPr>
        <w:t>Ясеновского</w:t>
      </w:r>
      <w:r w:rsidR="00800609" w:rsidRPr="00B12C0F">
        <w:rPr>
          <w:rFonts w:ascii="Arial" w:hAnsi="Arial" w:cs="Arial"/>
          <w:color w:val="282828"/>
          <w:shd w:val="clear" w:color="auto" w:fill="FFFFFF"/>
        </w:rPr>
        <w:t xml:space="preserve"> сельского поселения</w:t>
      </w:r>
      <w:r w:rsidRPr="00B12C0F">
        <w:rPr>
          <w:rFonts w:ascii="Arial" w:hAnsi="Arial" w:cs="Arial"/>
          <w:color w:val="282828"/>
          <w:shd w:val="clear" w:color="auto" w:fill="FFFFFF"/>
        </w:rPr>
        <w:t>, организаций, за которые осуществлена уплата платежей, являющихся источником дохода бюджета.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13. В реестре источников доходов бюджетов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14. Информация, указанная в подпунктах «а» – «д» пункта 11</w:t>
      </w:r>
      <w:r w:rsidR="00800609" w:rsidRPr="00B12C0F">
        <w:rPr>
          <w:rFonts w:ascii="Arial" w:hAnsi="Arial" w:cs="Arial"/>
          <w:color w:val="282828"/>
          <w:shd w:val="clear" w:color="auto" w:fill="FFFFFF"/>
        </w:rPr>
        <w:t xml:space="preserve"> </w:t>
      </w:r>
      <w:r w:rsidRPr="00B12C0F">
        <w:rPr>
          <w:rFonts w:ascii="Arial" w:hAnsi="Arial" w:cs="Arial"/>
          <w:color w:val="282828"/>
          <w:shd w:val="clear" w:color="auto" w:fill="FFFFFF"/>
        </w:rPr>
        <w:t>и подпунктах «а» – «ж» пункта 12 настоящего Порядка, формируется</w:t>
      </w:r>
      <w:r w:rsidR="00800609" w:rsidRPr="00B12C0F">
        <w:rPr>
          <w:rFonts w:ascii="Arial" w:hAnsi="Arial" w:cs="Arial"/>
          <w:color w:val="282828"/>
          <w:shd w:val="clear" w:color="auto" w:fill="FFFFFF"/>
        </w:rPr>
        <w:t xml:space="preserve"> </w:t>
      </w:r>
      <w:r w:rsidRPr="00B12C0F">
        <w:rPr>
          <w:rFonts w:ascii="Arial" w:hAnsi="Arial" w:cs="Arial"/>
          <w:color w:val="282828"/>
          <w:shd w:val="clear" w:color="auto" w:fill="FFFFFF"/>
        </w:rPr>
        <w:t>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реестров источников доходов бюджетов.</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15. Информация, указанная в подпунктах «е» – «и» пункта 11 настоящего Порядка, формируется и ведется на основании прогнозов поступления доходов бюджета.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16. Информация, указанная в подпунктах «и» и «л» пункта 12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органами, указанными в пункте 8 настоящего Порядка, в соответствии с установленным порядком ведения Государственной информационной системы о государственных и муниципальных платежах.</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lastRenderedPageBreak/>
        <w:t>17. Информация, указанная в подпункте «к» пункта 11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18. Участники процесса ведения реестра источников доходов бюджета представляют в бухгалтерию информацию, указанную в пунктах 11 и 12 настоящего Порядка, в следующие сроки:</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а) информацию, указанную в подпунктах «а» – «д» пункта 11 и подпунктах «а» – «ж» пункта 12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б) информацию, указанную в подпунктах «ж», «з», «л» пункта 11 настоящего Порядка, – не позднее пяти рабочих дней со дня принятия или внесения изменений в решение о местном бюджете и в решение об исполнении местного бюджета;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в) информацию, указанную в подпункте «и» пункта 11 настоящего Порядка, – в соответствии с Порядком составления и ведения кассового плана исполнения местного бюджета и внесения изменений в него</w:t>
      </w:r>
      <w:r w:rsidR="00800609" w:rsidRPr="00B12C0F">
        <w:rPr>
          <w:rFonts w:ascii="Arial" w:hAnsi="Arial" w:cs="Arial"/>
          <w:color w:val="282828"/>
          <w:shd w:val="clear" w:color="auto" w:fill="FFFFFF"/>
        </w:rPr>
        <w:t xml:space="preserve"> </w:t>
      </w:r>
      <w:r w:rsidRPr="00B12C0F">
        <w:rPr>
          <w:rFonts w:ascii="Arial" w:hAnsi="Arial" w:cs="Arial"/>
          <w:color w:val="282828"/>
          <w:shd w:val="clear" w:color="auto" w:fill="FFFFFF"/>
        </w:rPr>
        <w:t>в текущем финансовом году, но не позднее 10-го рабочего дня каждого месяца года;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г) информацию, указанную в подпунктах «и», «л» пункта 12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д) информацию, указанную в подпункте «е» пункта 11 и подпункте «м» пункта 12 настоящего Порядка, – в соответствии с порядком составления проекта местного бюджета на очередной финансовый год;</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е) информацию, указанную в подпункте «к» пункта 11 и подпункте «к» пункта 12 настоящего Порядка, – в соответствии с Порядком составления</w:t>
      </w:r>
      <w:r w:rsidR="00800609" w:rsidRPr="00B12C0F">
        <w:rPr>
          <w:rFonts w:ascii="Arial" w:hAnsi="Arial" w:cs="Arial"/>
          <w:color w:val="282828"/>
          <w:shd w:val="clear" w:color="auto" w:fill="FFFFFF"/>
        </w:rPr>
        <w:t xml:space="preserve"> </w:t>
      </w:r>
      <w:r w:rsidRPr="00B12C0F">
        <w:rPr>
          <w:rFonts w:ascii="Arial" w:hAnsi="Arial" w:cs="Arial"/>
          <w:color w:val="282828"/>
          <w:shd w:val="clear" w:color="auto" w:fill="FFFFFF"/>
        </w:rPr>
        <w:t>и ведения кассового плана исполнения местного бюджета и внесения изменений в него в текущем финансовом году, но не позднее 10-го рабочего дня каждого месяца года;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ж) информацию, указанную в подпункте «з» пункта 12 настоящего Порядка, – незамедлительно, но не позднее одного рабочего дня после осуществления начисления.</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19. Бухгалтерия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11 и 12 настоящего Порядка, в автоматизированном режиме проверяет:</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1) наличие информации в соответствии с пунктами 11 и 12 настоящего Порядка;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2) соответствие порядка формирования информации требованиям, установленным пунктом 23 настоящего Порядка;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3) соответствие информации иным нормам, установленным в настоящем Порядке.</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20. В случае положительного результата проверки, указанной в пункте 19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бухгалтерия присваивает уникальные номера: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1) в части информации, указанной в пункте 11 настоящего Порядка, – реестровую запись источника дохода бюджета реестра источников доходов бюджетов;</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lastRenderedPageBreak/>
        <w:t>2) в части информации, указанной в пункте 12 настоящего Порядка, –реестровую запись платежа по источнику дохода бюджета реестра источников доходов бюджета.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При направлении участником процесса ведения реестра источников доходов бюджета измененной информации, указанной в пунктах 11 и 12 настоящего Порядка, ранее образованные реестровые записи обновляются.</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21. В случае отрицательного результата проверки, указанной в пункте 19 настоящего Порядка, информация, представленная участником процесса ведения реестра источников доходов бюджета в соответствии с пунктами 11 и 12 настоящего Порядка, не образует (не обновляет) реестровые записи. В указанном случае бухгалтерия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22. В случае получения предусмотренного пунктом 21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23. Уникальный номер реестровой записи источника дохода бюджета реестра источников доходов бюджета и уникальный номер реестровой записи платежа по источнику дохода бюджета реестра источников доходов бюджета формируются в соответствии с пунктами 22 и 23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24. Реестры источников доходов местного бюджета направляются в составе документов и материалов, представляемых одновременно с проектом решения о местном бюджете, в Совет </w:t>
      </w:r>
      <w:r w:rsidR="00800609" w:rsidRPr="00B12C0F">
        <w:rPr>
          <w:rFonts w:ascii="Arial" w:hAnsi="Arial" w:cs="Arial"/>
          <w:color w:val="282828"/>
          <w:shd w:val="clear" w:color="auto" w:fill="FFFFFF"/>
        </w:rPr>
        <w:t xml:space="preserve">народных депутатов </w:t>
      </w:r>
      <w:r w:rsidR="00FF4884" w:rsidRPr="00B12C0F">
        <w:rPr>
          <w:rFonts w:ascii="Arial" w:hAnsi="Arial" w:cs="Arial"/>
          <w:color w:val="282828"/>
          <w:shd w:val="clear" w:color="auto" w:fill="FFFFFF"/>
        </w:rPr>
        <w:t>Ясеновского</w:t>
      </w:r>
      <w:r w:rsidR="00800609" w:rsidRPr="00B12C0F">
        <w:rPr>
          <w:rFonts w:ascii="Arial" w:hAnsi="Arial" w:cs="Arial"/>
          <w:color w:val="282828"/>
          <w:shd w:val="clear" w:color="auto" w:fill="FFFFFF"/>
        </w:rPr>
        <w:t xml:space="preserve"> сельского поселения</w:t>
      </w:r>
      <w:r w:rsidRPr="00B12C0F">
        <w:rPr>
          <w:rFonts w:ascii="Arial" w:hAnsi="Arial" w:cs="Arial"/>
          <w:color w:val="282828"/>
          <w:shd w:val="clear" w:color="auto" w:fill="FFFFFF"/>
        </w:rPr>
        <w:t xml:space="preserve"> по форме согласно </w:t>
      </w:r>
      <w:r w:rsidR="00800609" w:rsidRPr="00B12C0F">
        <w:rPr>
          <w:rFonts w:ascii="Arial" w:hAnsi="Arial" w:cs="Arial"/>
          <w:color w:val="282828"/>
          <w:shd w:val="clear" w:color="auto" w:fill="FFFFFF"/>
        </w:rPr>
        <w:t>приложению,</w:t>
      </w:r>
      <w:r w:rsidRPr="00B12C0F">
        <w:rPr>
          <w:rFonts w:ascii="Arial" w:hAnsi="Arial" w:cs="Arial"/>
          <w:color w:val="282828"/>
          <w:shd w:val="clear" w:color="auto" w:fill="FFFFFF"/>
        </w:rPr>
        <w:t xml:space="preserve"> к настоящему Порядку.</w:t>
      </w:r>
    </w:p>
    <w:p w:rsidR="00193CC8" w:rsidRPr="00B12C0F" w:rsidRDefault="00193CC8" w:rsidP="00465830">
      <w:pPr>
        <w:pStyle w:val="a3"/>
        <w:shd w:val="clear" w:color="auto" w:fill="FFFFFF"/>
        <w:spacing w:before="0" w:beforeAutospacing="0" w:after="0" w:afterAutospacing="0"/>
        <w:ind w:firstLine="709"/>
        <w:jc w:val="both"/>
        <w:rPr>
          <w:rFonts w:ascii="Arial" w:hAnsi="Arial" w:cs="Arial"/>
          <w:color w:val="282828"/>
        </w:rPr>
      </w:pPr>
    </w:p>
    <w:p w:rsidR="00193CC8" w:rsidRPr="00B12C0F" w:rsidRDefault="00193CC8" w:rsidP="00193CC8">
      <w:pPr>
        <w:pStyle w:val="a3"/>
        <w:shd w:val="clear" w:color="auto" w:fill="FFFFFF"/>
        <w:spacing w:before="0" w:beforeAutospacing="0" w:after="0" w:afterAutospacing="0"/>
        <w:jc w:val="both"/>
        <w:rPr>
          <w:rFonts w:ascii="Arial" w:hAnsi="Arial" w:cs="Arial"/>
          <w:color w:val="282828"/>
        </w:rPr>
        <w:sectPr w:rsidR="00193CC8" w:rsidRPr="00B12C0F" w:rsidSect="00B12C0F">
          <w:pgSz w:w="11906" w:h="16838"/>
          <w:pgMar w:top="2268" w:right="567" w:bottom="567" w:left="1701" w:header="708" w:footer="708" w:gutter="0"/>
          <w:cols w:space="708"/>
          <w:docGrid w:linePitch="360"/>
        </w:sectPr>
      </w:pPr>
    </w:p>
    <w:p w:rsidR="00193CC8" w:rsidRPr="00180D6E" w:rsidRDefault="00C87AA7" w:rsidP="00180D6E">
      <w:pPr>
        <w:widowControl w:val="0"/>
        <w:tabs>
          <w:tab w:val="left" w:pos="12330"/>
        </w:tabs>
        <w:autoSpaceDE w:val="0"/>
        <w:autoSpaceDN w:val="0"/>
        <w:adjustRightInd w:val="0"/>
        <w:spacing w:after="0" w:line="240" w:lineRule="auto"/>
        <w:ind w:left="9912"/>
        <w:jc w:val="both"/>
        <w:rPr>
          <w:rFonts w:ascii="Arial" w:hAnsi="Arial" w:cs="Arial"/>
          <w:sz w:val="24"/>
          <w:szCs w:val="24"/>
        </w:rPr>
      </w:pPr>
      <w:r>
        <w:rPr>
          <w:rFonts w:ascii="Arial" w:hAnsi="Arial" w:cs="Arial"/>
          <w:sz w:val="24"/>
          <w:szCs w:val="24"/>
        </w:rPr>
        <w:lastRenderedPageBreak/>
        <w:t>Приложение</w:t>
      </w:r>
      <w:r w:rsidR="00180D6E">
        <w:rPr>
          <w:rFonts w:ascii="Arial" w:hAnsi="Arial" w:cs="Arial"/>
          <w:sz w:val="24"/>
          <w:szCs w:val="24"/>
        </w:rPr>
        <w:t xml:space="preserve"> к</w:t>
      </w:r>
      <w:r w:rsidRPr="00C87AA7">
        <w:rPr>
          <w:rFonts w:ascii="Arial" w:hAnsi="Arial" w:cs="Arial"/>
          <w:sz w:val="24"/>
          <w:szCs w:val="24"/>
        </w:rPr>
        <w:t xml:space="preserve"> Порядку формирования и ведения</w:t>
      </w:r>
      <w:r w:rsidR="00180D6E">
        <w:rPr>
          <w:rFonts w:ascii="Arial" w:hAnsi="Arial" w:cs="Arial"/>
          <w:sz w:val="24"/>
          <w:szCs w:val="24"/>
        </w:rPr>
        <w:t xml:space="preserve"> </w:t>
      </w:r>
      <w:r w:rsidRPr="00C87AA7">
        <w:rPr>
          <w:rFonts w:ascii="Arial" w:hAnsi="Arial" w:cs="Arial"/>
          <w:sz w:val="24"/>
          <w:szCs w:val="24"/>
        </w:rPr>
        <w:t>реестра источников доходов местного</w:t>
      </w:r>
      <w:r w:rsidR="00180D6E">
        <w:rPr>
          <w:rFonts w:ascii="Arial" w:hAnsi="Arial" w:cs="Arial"/>
          <w:sz w:val="24"/>
          <w:szCs w:val="24"/>
        </w:rPr>
        <w:t xml:space="preserve"> </w:t>
      </w:r>
      <w:r w:rsidRPr="00C87AA7">
        <w:rPr>
          <w:rFonts w:ascii="Arial" w:hAnsi="Arial" w:cs="Arial"/>
          <w:sz w:val="24"/>
          <w:szCs w:val="24"/>
        </w:rPr>
        <w:t>бюджета</w:t>
      </w:r>
    </w:p>
    <w:p w:rsidR="00193CC8" w:rsidRPr="00B12C0F" w:rsidRDefault="00180D6E" w:rsidP="00193CC8">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РЕЕСТР</w:t>
      </w:r>
    </w:p>
    <w:p w:rsidR="00193CC8" w:rsidRPr="00B12C0F" w:rsidRDefault="00193CC8" w:rsidP="00193CC8">
      <w:pPr>
        <w:shd w:val="clear" w:color="auto" w:fill="FFFFFF"/>
        <w:spacing w:after="0" w:line="240" w:lineRule="auto"/>
        <w:jc w:val="center"/>
        <w:rPr>
          <w:rFonts w:ascii="Arial" w:eastAsia="Times New Roman" w:hAnsi="Arial" w:cs="Arial"/>
          <w:color w:val="000000"/>
          <w:sz w:val="24"/>
          <w:szCs w:val="24"/>
        </w:rPr>
      </w:pPr>
      <w:r w:rsidRPr="00B12C0F">
        <w:rPr>
          <w:rFonts w:ascii="Arial" w:eastAsia="Times New Roman" w:hAnsi="Arial" w:cs="Arial"/>
          <w:color w:val="000000"/>
          <w:sz w:val="24"/>
          <w:szCs w:val="24"/>
        </w:rPr>
        <w:t>источников доходов местного бюджета</w:t>
      </w:r>
    </w:p>
    <w:p w:rsidR="00193CC8" w:rsidRPr="00B12C0F" w:rsidRDefault="0057548E" w:rsidP="00193CC8">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на ___</w:t>
      </w:r>
      <w:r w:rsidR="00193CC8" w:rsidRPr="00B12C0F">
        <w:rPr>
          <w:rFonts w:ascii="Arial" w:eastAsia="Times New Roman" w:hAnsi="Arial" w:cs="Arial"/>
          <w:color w:val="000000"/>
          <w:sz w:val="24"/>
          <w:szCs w:val="24"/>
        </w:rPr>
        <w:t xml:space="preserve"> _________ 20___ года</w:t>
      </w:r>
    </w:p>
    <w:p w:rsidR="00193CC8" w:rsidRPr="00B12C0F" w:rsidRDefault="00193CC8" w:rsidP="00193CC8">
      <w:pPr>
        <w:shd w:val="clear" w:color="auto" w:fill="FFFFFF"/>
        <w:spacing w:after="0" w:line="240" w:lineRule="auto"/>
        <w:rPr>
          <w:rFonts w:ascii="Arial" w:eastAsia="Times New Roman" w:hAnsi="Arial" w:cs="Arial"/>
          <w:color w:val="000000"/>
          <w:sz w:val="24"/>
          <w:szCs w:val="24"/>
        </w:rPr>
      </w:pPr>
      <w:r w:rsidRPr="00B12C0F">
        <w:rPr>
          <w:rFonts w:ascii="Arial" w:eastAsia="Times New Roman" w:hAnsi="Arial" w:cs="Arial"/>
          <w:color w:val="000000"/>
          <w:sz w:val="24"/>
          <w:szCs w:val="24"/>
        </w:rPr>
        <w:t>Наименование финансового органа _______________________________________</w:t>
      </w:r>
    </w:p>
    <w:p w:rsidR="00193CC8" w:rsidRPr="00B12C0F" w:rsidRDefault="00193CC8" w:rsidP="00193CC8">
      <w:pPr>
        <w:shd w:val="clear" w:color="auto" w:fill="FFFFFF"/>
        <w:spacing w:after="0" w:line="240" w:lineRule="auto"/>
        <w:rPr>
          <w:rFonts w:ascii="Arial" w:eastAsia="Times New Roman" w:hAnsi="Arial" w:cs="Arial"/>
          <w:color w:val="000000"/>
          <w:sz w:val="24"/>
          <w:szCs w:val="24"/>
        </w:rPr>
      </w:pPr>
      <w:r w:rsidRPr="00B12C0F">
        <w:rPr>
          <w:rFonts w:ascii="Arial" w:eastAsia="Times New Roman" w:hAnsi="Arial" w:cs="Arial"/>
          <w:color w:val="000000"/>
          <w:sz w:val="24"/>
          <w:szCs w:val="24"/>
        </w:rPr>
        <w:t>Наименование бюджета _______________________________________</w:t>
      </w:r>
    </w:p>
    <w:p w:rsidR="00193CC8" w:rsidRPr="00B12C0F" w:rsidRDefault="00193CC8" w:rsidP="00193CC8">
      <w:pPr>
        <w:shd w:val="clear" w:color="auto" w:fill="FFFFFF"/>
        <w:spacing w:after="0" w:line="240" w:lineRule="auto"/>
        <w:rPr>
          <w:rFonts w:ascii="Arial" w:eastAsia="Times New Roman" w:hAnsi="Arial" w:cs="Arial"/>
          <w:color w:val="000000"/>
          <w:sz w:val="24"/>
          <w:szCs w:val="24"/>
        </w:rPr>
      </w:pPr>
      <w:r w:rsidRPr="00B12C0F">
        <w:rPr>
          <w:rFonts w:ascii="Arial" w:eastAsia="Times New Roman" w:hAnsi="Arial" w:cs="Arial"/>
          <w:color w:val="000000"/>
          <w:sz w:val="24"/>
          <w:szCs w:val="24"/>
        </w:rPr>
        <w:t>Единица измерения – рублей</w:t>
      </w:r>
    </w:p>
    <w:tbl>
      <w:tblPr>
        <w:tblStyle w:val="a5"/>
        <w:tblW w:w="0" w:type="auto"/>
        <w:tblLook w:val="04A0" w:firstRow="1" w:lastRow="0" w:firstColumn="1" w:lastColumn="0" w:noHBand="0" w:noVBand="1"/>
      </w:tblPr>
      <w:tblGrid>
        <w:gridCol w:w="1515"/>
        <w:gridCol w:w="1883"/>
        <w:gridCol w:w="684"/>
        <w:gridCol w:w="1883"/>
        <w:gridCol w:w="2063"/>
        <w:gridCol w:w="1634"/>
        <w:gridCol w:w="1630"/>
        <w:gridCol w:w="1634"/>
        <w:gridCol w:w="1634"/>
      </w:tblGrid>
      <w:tr w:rsidR="00B362F4" w:rsidRPr="00B12C0F" w:rsidTr="00090189">
        <w:tc>
          <w:tcPr>
            <w:tcW w:w="1617" w:type="dxa"/>
            <w:vMerge w:val="restart"/>
          </w:tcPr>
          <w:p w:rsidR="00B362F4" w:rsidRPr="00B12C0F" w:rsidRDefault="00B362F4" w:rsidP="00193CC8">
            <w:pPr>
              <w:pStyle w:val="a3"/>
              <w:spacing w:before="0" w:beforeAutospacing="0" w:after="0" w:afterAutospacing="0"/>
              <w:jc w:val="center"/>
              <w:rPr>
                <w:rFonts w:ascii="Arial" w:hAnsi="Arial" w:cs="Arial"/>
                <w:color w:val="282828"/>
              </w:rPr>
            </w:pPr>
            <w:r w:rsidRPr="00B12C0F">
              <w:rPr>
                <w:rFonts w:ascii="Arial" w:hAnsi="Arial" w:cs="Arial"/>
                <w:color w:val="282828"/>
              </w:rPr>
              <w:t>Номер реестровой записи</w:t>
            </w:r>
          </w:p>
        </w:tc>
        <w:tc>
          <w:tcPr>
            <w:tcW w:w="1652" w:type="dxa"/>
            <w:vMerge w:val="restart"/>
          </w:tcPr>
          <w:p w:rsidR="00B362F4" w:rsidRPr="00B12C0F" w:rsidRDefault="00B362F4" w:rsidP="00B362F4">
            <w:pPr>
              <w:shd w:val="clear" w:color="auto" w:fill="FFFFFF"/>
              <w:spacing w:after="0" w:line="240" w:lineRule="auto"/>
              <w:jc w:val="center"/>
              <w:rPr>
                <w:rFonts w:ascii="Arial" w:hAnsi="Arial" w:cs="Arial"/>
                <w:color w:val="282828"/>
                <w:sz w:val="24"/>
                <w:szCs w:val="24"/>
              </w:rPr>
            </w:pPr>
            <w:r w:rsidRPr="00B12C0F">
              <w:rPr>
                <w:rFonts w:ascii="Arial" w:eastAsia="Times New Roman" w:hAnsi="Arial" w:cs="Arial"/>
                <w:color w:val="000000"/>
                <w:sz w:val="24"/>
                <w:szCs w:val="24"/>
              </w:rPr>
              <w:t>Наименование группы источников доходов бюджетов/ наименование источника дохода бюджета</w:t>
            </w:r>
          </w:p>
        </w:tc>
        <w:tc>
          <w:tcPr>
            <w:tcW w:w="3226" w:type="dxa"/>
            <w:gridSpan w:val="2"/>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Код классификации доходов бюджетов</w:t>
            </w:r>
          </w:p>
        </w:tc>
        <w:tc>
          <w:tcPr>
            <w:tcW w:w="1613" w:type="dxa"/>
            <w:vMerge w:val="restart"/>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Наименование главного администратора доходов</w:t>
            </w:r>
          </w:p>
        </w:tc>
        <w:tc>
          <w:tcPr>
            <w:tcW w:w="1613" w:type="dxa"/>
            <w:vMerge w:val="restart"/>
          </w:tcPr>
          <w:p w:rsidR="00B362F4" w:rsidRPr="00B12C0F" w:rsidRDefault="00B362F4" w:rsidP="00B362F4">
            <w:pPr>
              <w:shd w:val="clear" w:color="auto" w:fill="FFFFFF"/>
              <w:spacing w:after="0" w:line="240" w:lineRule="auto"/>
              <w:jc w:val="center"/>
              <w:rPr>
                <w:rFonts w:ascii="Arial" w:hAnsi="Arial" w:cs="Arial"/>
                <w:color w:val="282828"/>
                <w:sz w:val="24"/>
                <w:szCs w:val="24"/>
              </w:rPr>
            </w:pPr>
            <w:r w:rsidRPr="00B12C0F">
              <w:rPr>
                <w:rFonts w:ascii="Arial" w:eastAsia="Times New Roman" w:hAnsi="Arial" w:cs="Arial"/>
                <w:color w:val="000000"/>
                <w:sz w:val="24"/>
                <w:szCs w:val="24"/>
              </w:rPr>
              <w:t>Прогноз доходов бюджета на 20___ г. (текущий финансовый год)</w:t>
            </w:r>
          </w:p>
        </w:tc>
        <w:tc>
          <w:tcPr>
            <w:tcW w:w="1613" w:type="dxa"/>
            <w:vMerge w:val="restart"/>
          </w:tcPr>
          <w:p w:rsidR="00B362F4" w:rsidRPr="00B12C0F" w:rsidRDefault="00B362F4" w:rsidP="00B362F4">
            <w:pPr>
              <w:shd w:val="clear" w:color="auto" w:fill="FFFFFF"/>
              <w:spacing w:after="0" w:line="240" w:lineRule="auto"/>
              <w:jc w:val="center"/>
              <w:rPr>
                <w:rFonts w:ascii="Arial" w:hAnsi="Arial" w:cs="Arial"/>
                <w:color w:val="282828"/>
                <w:sz w:val="24"/>
                <w:szCs w:val="24"/>
              </w:rPr>
            </w:pPr>
            <w:r w:rsidRPr="00B12C0F">
              <w:rPr>
                <w:rFonts w:ascii="Arial" w:eastAsia="Times New Roman" w:hAnsi="Arial" w:cs="Arial"/>
                <w:color w:val="000000"/>
                <w:sz w:val="24"/>
                <w:szCs w:val="24"/>
              </w:rPr>
              <w:t>Кассовые поступления в текущем финансовом году (по состоянию на «__» _____20__ г.)</w:t>
            </w:r>
          </w:p>
        </w:tc>
        <w:tc>
          <w:tcPr>
            <w:tcW w:w="1613" w:type="dxa"/>
            <w:vMerge w:val="restart"/>
          </w:tcPr>
          <w:p w:rsidR="00B362F4" w:rsidRPr="00B12C0F" w:rsidRDefault="00B362F4" w:rsidP="00B362F4">
            <w:pPr>
              <w:shd w:val="clear" w:color="auto" w:fill="FFFFFF"/>
              <w:spacing w:after="0" w:line="240" w:lineRule="auto"/>
              <w:jc w:val="center"/>
              <w:rPr>
                <w:rFonts w:ascii="Arial" w:hAnsi="Arial" w:cs="Arial"/>
                <w:color w:val="282828"/>
                <w:sz w:val="24"/>
                <w:szCs w:val="24"/>
              </w:rPr>
            </w:pPr>
            <w:r w:rsidRPr="00B12C0F">
              <w:rPr>
                <w:rFonts w:ascii="Arial" w:eastAsia="Times New Roman" w:hAnsi="Arial" w:cs="Arial"/>
                <w:color w:val="000000"/>
                <w:sz w:val="24"/>
                <w:szCs w:val="24"/>
              </w:rPr>
              <w:t>Оценка исполнения 20__ г. (текущий финансовый год)</w:t>
            </w:r>
          </w:p>
        </w:tc>
        <w:tc>
          <w:tcPr>
            <w:tcW w:w="1613" w:type="dxa"/>
            <w:vMerge w:val="restart"/>
          </w:tcPr>
          <w:p w:rsidR="00B362F4" w:rsidRPr="00B12C0F" w:rsidRDefault="00B362F4" w:rsidP="00B362F4">
            <w:pPr>
              <w:shd w:val="clear" w:color="auto" w:fill="FFFFFF"/>
              <w:spacing w:after="0" w:line="240" w:lineRule="auto"/>
              <w:jc w:val="center"/>
              <w:rPr>
                <w:rFonts w:ascii="Arial" w:hAnsi="Arial" w:cs="Arial"/>
                <w:color w:val="282828"/>
                <w:sz w:val="24"/>
                <w:szCs w:val="24"/>
              </w:rPr>
            </w:pPr>
            <w:r w:rsidRPr="00B12C0F">
              <w:rPr>
                <w:rFonts w:ascii="Arial" w:eastAsia="Times New Roman" w:hAnsi="Arial" w:cs="Arial"/>
                <w:color w:val="000000"/>
                <w:sz w:val="24"/>
                <w:szCs w:val="24"/>
              </w:rPr>
              <w:t>Прогноз доходов бюджета на 20__ г (очередной финансовый год)</w:t>
            </w:r>
          </w:p>
        </w:tc>
      </w:tr>
      <w:tr w:rsidR="00B362F4" w:rsidRPr="00B12C0F" w:rsidTr="00B362F4">
        <w:tc>
          <w:tcPr>
            <w:tcW w:w="1617" w:type="dxa"/>
            <w:vMerge/>
          </w:tcPr>
          <w:p w:rsidR="00B362F4" w:rsidRPr="00B12C0F" w:rsidRDefault="00B362F4" w:rsidP="00193CC8">
            <w:pPr>
              <w:pStyle w:val="a3"/>
              <w:spacing w:before="0" w:beforeAutospacing="0" w:after="0" w:afterAutospacing="0"/>
              <w:jc w:val="right"/>
              <w:rPr>
                <w:rFonts w:ascii="Arial" w:hAnsi="Arial" w:cs="Arial"/>
                <w:color w:val="282828"/>
              </w:rPr>
            </w:pPr>
          </w:p>
        </w:tc>
        <w:tc>
          <w:tcPr>
            <w:tcW w:w="1652" w:type="dxa"/>
            <w:vMerge/>
          </w:tcPr>
          <w:p w:rsidR="00B362F4" w:rsidRPr="00B12C0F" w:rsidRDefault="00B362F4" w:rsidP="00193CC8">
            <w:pPr>
              <w:pStyle w:val="a3"/>
              <w:spacing w:before="0" w:beforeAutospacing="0" w:after="0" w:afterAutospacing="0"/>
              <w:jc w:val="right"/>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Код</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Наименование</w:t>
            </w:r>
          </w:p>
        </w:tc>
        <w:tc>
          <w:tcPr>
            <w:tcW w:w="1613" w:type="dxa"/>
            <w:vMerge/>
          </w:tcPr>
          <w:p w:rsidR="00B362F4" w:rsidRPr="00B12C0F" w:rsidRDefault="00B362F4" w:rsidP="00193CC8">
            <w:pPr>
              <w:pStyle w:val="a3"/>
              <w:spacing w:before="0" w:beforeAutospacing="0" w:after="0" w:afterAutospacing="0"/>
              <w:jc w:val="right"/>
              <w:rPr>
                <w:rFonts w:ascii="Arial" w:hAnsi="Arial" w:cs="Arial"/>
                <w:color w:val="282828"/>
              </w:rPr>
            </w:pPr>
          </w:p>
        </w:tc>
        <w:tc>
          <w:tcPr>
            <w:tcW w:w="1613" w:type="dxa"/>
            <w:vMerge/>
          </w:tcPr>
          <w:p w:rsidR="00B362F4" w:rsidRPr="00B12C0F" w:rsidRDefault="00B362F4" w:rsidP="00193CC8">
            <w:pPr>
              <w:pStyle w:val="a3"/>
              <w:spacing w:before="0" w:beforeAutospacing="0" w:after="0" w:afterAutospacing="0"/>
              <w:jc w:val="right"/>
              <w:rPr>
                <w:rFonts w:ascii="Arial" w:hAnsi="Arial" w:cs="Arial"/>
                <w:color w:val="282828"/>
              </w:rPr>
            </w:pPr>
          </w:p>
        </w:tc>
        <w:tc>
          <w:tcPr>
            <w:tcW w:w="1613" w:type="dxa"/>
            <w:vMerge/>
          </w:tcPr>
          <w:p w:rsidR="00B362F4" w:rsidRPr="00B12C0F" w:rsidRDefault="00B362F4" w:rsidP="00193CC8">
            <w:pPr>
              <w:pStyle w:val="a3"/>
              <w:spacing w:before="0" w:beforeAutospacing="0" w:after="0" w:afterAutospacing="0"/>
              <w:jc w:val="right"/>
              <w:rPr>
                <w:rFonts w:ascii="Arial" w:hAnsi="Arial" w:cs="Arial"/>
                <w:color w:val="282828"/>
              </w:rPr>
            </w:pPr>
          </w:p>
        </w:tc>
        <w:tc>
          <w:tcPr>
            <w:tcW w:w="1613" w:type="dxa"/>
            <w:vMerge/>
          </w:tcPr>
          <w:p w:rsidR="00B362F4" w:rsidRPr="00B12C0F" w:rsidRDefault="00B362F4" w:rsidP="00193CC8">
            <w:pPr>
              <w:pStyle w:val="a3"/>
              <w:spacing w:before="0" w:beforeAutospacing="0" w:after="0" w:afterAutospacing="0"/>
              <w:jc w:val="right"/>
              <w:rPr>
                <w:rFonts w:ascii="Arial" w:hAnsi="Arial" w:cs="Arial"/>
                <w:color w:val="282828"/>
              </w:rPr>
            </w:pPr>
          </w:p>
        </w:tc>
        <w:tc>
          <w:tcPr>
            <w:tcW w:w="1613" w:type="dxa"/>
            <w:vMerge/>
          </w:tcPr>
          <w:p w:rsidR="00B362F4" w:rsidRPr="00B12C0F" w:rsidRDefault="00B362F4" w:rsidP="00193CC8">
            <w:pPr>
              <w:pStyle w:val="a3"/>
              <w:spacing w:before="0" w:beforeAutospacing="0" w:after="0" w:afterAutospacing="0"/>
              <w:jc w:val="right"/>
              <w:rPr>
                <w:rFonts w:ascii="Arial" w:hAnsi="Arial" w:cs="Arial"/>
                <w:color w:val="282828"/>
              </w:rPr>
            </w:pPr>
          </w:p>
        </w:tc>
      </w:tr>
      <w:tr w:rsidR="00B362F4" w:rsidRPr="00B12C0F" w:rsidTr="00B362F4">
        <w:tc>
          <w:tcPr>
            <w:tcW w:w="1617"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1</w:t>
            </w:r>
          </w:p>
        </w:tc>
        <w:tc>
          <w:tcPr>
            <w:tcW w:w="1652"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2</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3</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4</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5</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6</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7</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8</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9</w:t>
            </w:r>
          </w:p>
        </w:tc>
      </w:tr>
      <w:tr w:rsidR="00B362F4" w:rsidRPr="00B12C0F" w:rsidTr="00B362F4">
        <w:tc>
          <w:tcPr>
            <w:tcW w:w="1617"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52"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r>
      <w:tr w:rsidR="00B362F4" w:rsidRPr="00B12C0F" w:rsidTr="00B362F4">
        <w:tc>
          <w:tcPr>
            <w:tcW w:w="1617"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52"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r>
      <w:tr w:rsidR="00B362F4" w:rsidRPr="00B12C0F" w:rsidTr="006F3706">
        <w:tc>
          <w:tcPr>
            <w:tcW w:w="8108" w:type="dxa"/>
            <w:gridSpan w:val="5"/>
          </w:tcPr>
          <w:p w:rsidR="00B362F4" w:rsidRPr="00B12C0F" w:rsidRDefault="00B362F4" w:rsidP="00B362F4">
            <w:pPr>
              <w:pStyle w:val="a3"/>
              <w:spacing w:before="0" w:beforeAutospacing="0" w:after="0" w:afterAutospacing="0"/>
              <w:rPr>
                <w:rFonts w:ascii="Arial" w:hAnsi="Arial" w:cs="Arial"/>
                <w:color w:val="282828"/>
              </w:rPr>
            </w:pPr>
            <w:r w:rsidRPr="00B12C0F">
              <w:rPr>
                <w:rFonts w:ascii="Arial" w:hAnsi="Arial" w:cs="Arial"/>
                <w:color w:val="282828"/>
              </w:rPr>
              <w:t>Итого:</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r>
    </w:tbl>
    <w:p w:rsidR="00B362F4" w:rsidRPr="00B12C0F" w:rsidRDefault="00180D6E" w:rsidP="00B362F4">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Примечание.</w:t>
      </w:r>
    </w:p>
    <w:p w:rsidR="00B362F4" w:rsidRPr="00B12C0F" w:rsidRDefault="00B362F4" w:rsidP="00B362F4">
      <w:pPr>
        <w:shd w:val="clear" w:color="auto" w:fill="FFFFFF"/>
        <w:spacing w:after="0" w:line="240" w:lineRule="auto"/>
        <w:rPr>
          <w:rFonts w:ascii="Arial" w:eastAsia="Times New Roman" w:hAnsi="Arial" w:cs="Arial"/>
          <w:color w:val="000000"/>
          <w:sz w:val="24"/>
          <w:szCs w:val="24"/>
        </w:rPr>
      </w:pPr>
      <w:r w:rsidRPr="00B12C0F">
        <w:rPr>
          <w:rFonts w:ascii="Arial" w:eastAsia="Times New Roman" w:hAnsi="Arial" w:cs="Arial"/>
          <w:color w:val="000000"/>
          <w:sz w:val="24"/>
          <w:szCs w:val="24"/>
        </w:rPr>
        <w:t xml:space="preserve">Заполняется на основании документов и материалов, представленных в Совет </w:t>
      </w:r>
      <w:r w:rsidR="00180D6E">
        <w:rPr>
          <w:rFonts w:ascii="Arial" w:eastAsia="Times New Roman" w:hAnsi="Arial" w:cs="Arial"/>
          <w:color w:val="000000"/>
          <w:sz w:val="24"/>
          <w:szCs w:val="24"/>
        </w:rPr>
        <w:t xml:space="preserve">народных </w:t>
      </w:r>
      <w:r w:rsidRPr="00B12C0F">
        <w:rPr>
          <w:rFonts w:ascii="Arial" w:eastAsia="Times New Roman" w:hAnsi="Arial" w:cs="Arial"/>
          <w:color w:val="000000"/>
          <w:sz w:val="24"/>
          <w:szCs w:val="24"/>
        </w:rPr>
        <w:t>депутатов одновременно с проектом решения о</w:t>
      </w:r>
      <w:r w:rsidR="00180D6E">
        <w:rPr>
          <w:rFonts w:ascii="Arial" w:eastAsia="Times New Roman" w:hAnsi="Arial" w:cs="Arial"/>
          <w:color w:val="000000"/>
          <w:sz w:val="24"/>
          <w:szCs w:val="24"/>
        </w:rPr>
        <w:t xml:space="preserve"> </w:t>
      </w:r>
      <w:r w:rsidRPr="00B12C0F">
        <w:rPr>
          <w:rFonts w:ascii="Arial" w:eastAsia="Times New Roman" w:hAnsi="Arial" w:cs="Arial"/>
          <w:color w:val="000000"/>
          <w:sz w:val="24"/>
          <w:szCs w:val="24"/>
        </w:rPr>
        <w:t>местном бюджете на текущий год и очередной финансовый год.</w:t>
      </w:r>
    </w:p>
    <w:p w:rsidR="00B362F4" w:rsidRPr="00B12C0F" w:rsidRDefault="00B362F4" w:rsidP="00B362F4">
      <w:pPr>
        <w:shd w:val="clear" w:color="auto" w:fill="FFFFFF"/>
        <w:spacing w:after="0" w:line="240" w:lineRule="auto"/>
        <w:rPr>
          <w:rFonts w:ascii="Arial" w:eastAsia="Times New Roman" w:hAnsi="Arial" w:cs="Arial"/>
          <w:color w:val="000000"/>
          <w:sz w:val="24"/>
          <w:szCs w:val="24"/>
        </w:rPr>
      </w:pPr>
      <w:r w:rsidRPr="00B12C0F">
        <w:rPr>
          <w:rFonts w:ascii="Arial" w:eastAsia="Times New Roman" w:hAnsi="Arial" w:cs="Arial"/>
          <w:color w:val="000000"/>
          <w:sz w:val="24"/>
          <w:szCs w:val="24"/>
        </w:rPr>
        <w:t>Руководитель</w:t>
      </w:r>
    </w:p>
    <w:p w:rsidR="00B362F4" w:rsidRPr="00B12C0F" w:rsidRDefault="00B362F4" w:rsidP="00B362F4">
      <w:pPr>
        <w:shd w:val="clear" w:color="auto" w:fill="FFFFFF"/>
        <w:spacing w:after="0" w:line="240" w:lineRule="auto"/>
        <w:rPr>
          <w:rFonts w:ascii="Arial" w:eastAsia="Times New Roman" w:hAnsi="Arial" w:cs="Arial"/>
          <w:color w:val="000000"/>
          <w:sz w:val="24"/>
          <w:szCs w:val="24"/>
        </w:rPr>
      </w:pPr>
      <w:r w:rsidRPr="00B12C0F">
        <w:rPr>
          <w:rFonts w:ascii="Arial" w:eastAsia="Times New Roman" w:hAnsi="Arial" w:cs="Arial"/>
          <w:color w:val="000000"/>
          <w:sz w:val="24"/>
          <w:szCs w:val="24"/>
        </w:rPr>
        <w:t>(уполномоченное лицо) __________________________ __________________ ____________________________</w:t>
      </w:r>
    </w:p>
    <w:p w:rsidR="00B362F4" w:rsidRPr="00B12C0F" w:rsidRDefault="00B362F4" w:rsidP="00B362F4">
      <w:pPr>
        <w:shd w:val="clear" w:color="auto" w:fill="FFFFFF"/>
        <w:spacing w:after="0" w:line="240" w:lineRule="auto"/>
        <w:rPr>
          <w:rFonts w:ascii="Arial" w:eastAsia="Times New Roman" w:hAnsi="Arial" w:cs="Arial"/>
          <w:color w:val="000000"/>
          <w:sz w:val="24"/>
          <w:szCs w:val="24"/>
        </w:rPr>
      </w:pPr>
      <w:r w:rsidRPr="00B12C0F">
        <w:rPr>
          <w:rFonts w:ascii="Arial" w:eastAsia="Times New Roman" w:hAnsi="Arial" w:cs="Arial"/>
          <w:color w:val="000000"/>
          <w:sz w:val="24"/>
          <w:szCs w:val="24"/>
        </w:rPr>
        <w:t>Исполнитель __________________________ __________________ _____________________________</w:t>
      </w:r>
    </w:p>
    <w:p w:rsidR="00B362F4" w:rsidRPr="00B12C0F" w:rsidRDefault="00B362F4" w:rsidP="00B362F4">
      <w:pPr>
        <w:shd w:val="clear" w:color="auto" w:fill="FFFFFF"/>
        <w:spacing w:after="0" w:line="240" w:lineRule="auto"/>
        <w:rPr>
          <w:rFonts w:ascii="Arial" w:eastAsia="Times New Roman" w:hAnsi="Arial" w:cs="Arial"/>
          <w:color w:val="000000"/>
          <w:sz w:val="24"/>
          <w:szCs w:val="24"/>
        </w:rPr>
      </w:pPr>
      <w:r w:rsidRPr="00B12C0F">
        <w:rPr>
          <w:rFonts w:ascii="Arial" w:eastAsia="Times New Roman" w:hAnsi="Arial" w:cs="Arial"/>
          <w:color w:val="000000"/>
          <w:sz w:val="24"/>
          <w:szCs w:val="24"/>
        </w:rPr>
        <w:t>«____» _______ 20__ г.</w:t>
      </w:r>
    </w:p>
    <w:sectPr w:rsidR="00B362F4" w:rsidRPr="00B12C0F" w:rsidSect="00B12C0F">
      <w:pgSz w:w="16838" w:h="11906" w:orient="landscape"/>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D3BA6"/>
    <w:multiLevelType w:val="hybridMultilevel"/>
    <w:tmpl w:val="2E72431C"/>
    <w:lvl w:ilvl="0" w:tplc="3A02CE1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B4"/>
    <w:rsid w:val="00062B72"/>
    <w:rsid w:val="00074269"/>
    <w:rsid w:val="00180D6E"/>
    <w:rsid w:val="00193CC8"/>
    <w:rsid w:val="00220C1F"/>
    <w:rsid w:val="002E11C2"/>
    <w:rsid w:val="00465830"/>
    <w:rsid w:val="004C0184"/>
    <w:rsid w:val="0057548E"/>
    <w:rsid w:val="005C4F3C"/>
    <w:rsid w:val="006250B4"/>
    <w:rsid w:val="00714DAF"/>
    <w:rsid w:val="007A454E"/>
    <w:rsid w:val="00800609"/>
    <w:rsid w:val="008038A9"/>
    <w:rsid w:val="00897B46"/>
    <w:rsid w:val="0093161B"/>
    <w:rsid w:val="00A5173A"/>
    <w:rsid w:val="00B12C0F"/>
    <w:rsid w:val="00B362F4"/>
    <w:rsid w:val="00B3785F"/>
    <w:rsid w:val="00C87AA7"/>
    <w:rsid w:val="00D66267"/>
    <w:rsid w:val="00F90D43"/>
    <w:rsid w:val="00FF4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D9771-CF45-4B23-9D4D-CA4CF4A7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18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01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0184"/>
    <w:rPr>
      <w:b/>
      <w:bCs/>
    </w:rPr>
  </w:style>
  <w:style w:type="table" w:styleId="a5">
    <w:name w:val="Table Grid"/>
    <w:basedOn w:val="a1"/>
    <w:uiPriority w:val="39"/>
    <w:rsid w:val="0019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04955">
      <w:bodyDiv w:val="1"/>
      <w:marLeft w:val="0"/>
      <w:marRight w:val="0"/>
      <w:marTop w:val="0"/>
      <w:marBottom w:val="0"/>
      <w:divBdr>
        <w:top w:val="none" w:sz="0" w:space="0" w:color="auto"/>
        <w:left w:val="none" w:sz="0" w:space="0" w:color="auto"/>
        <w:bottom w:val="none" w:sz="0" w:space="0" w:color="auto"/>
        <w:right w:val="none" w:sz="0" w:space="0" w:color="auto"/>
      </w:divBdr>
    </w:div>
    <w:div w:id="426736453">
      <w:bodyDiv w:val="1"/>
      <w:marLeft w:val="0"/>
      <w:marRight w:val="0"/>
      <w:marTop w:val="0"/>
      <w:marBottom w:val="0"/>
      <w:divBdr>
        <w:top w:val="none" w:sz="0" w:space="0" w:color="auto"/>
        <w:left w:val="none" w:sz="0" w:space="0" w:color="auto"/>
        <w:bottom w:val="none" w:sz="0" w:space="0" w:color="auto"/>
        <w:right w:val="none" w:sz="0" w:space="0" w:color="auto"/>
      </w:divBdr>
    </w:div>
    <w:div w:id="661083242">
      <w:bodyDiv w:val="1"/>
      <w:marLeft w:val="0"/>
      <w:marRight w:val="0"/>
      <w:marTop w:val="0"/>
      <w:marBottom w:val="0"/>
      <w:divBdr>
        <w:top w:val="none" w:sz="0" w:space="0" w:color="auto"/>
        <w:left w:val="none" w:sz="0" w:space="0" w:color="auto"/>
        <w:bottom w:val="none" w:sz="0" w:space="0" w:color="auto"/>
        <w:right w:val="none" w:sz="0" w:space="0" w:color="auto"/>
      </w:divBdr>
    </w:div>
    <w:div w:id="870916754">
      <w:bodyDiv w:val="1"/>
      <w:marLeft w:val="0"/>
      <w:marRight w:val="0"/>
      <w:marTop w:val="0"/>
      <w:marBottom w:val="0"/>
      <w:divBdr>
        <w:top w:val="none" w:sz="0" w:space="0" w:color="auto"/>
        <w:left w:val="none" w:sz="0" w:space="0" w:color="auto"/>
        <w:bottom w:val="none" w:sz="0" w:space="0" w:color="auto"/>
        <w:right w:val="none" w:sz="0" w:space="0" w:color="auto"/>
      </w:divBdr>
    </w:div>
    <w:div w:id="902105758">
      <w:bodyDiv w:val="1"/>
      <w:marLeft w:val="0"/>
      <w:marRight w:val="0"/>
      <w:marTop w:val="0"/>
      <w:marBottom w:val="0"/>
      <w:divBdr>
        <w:top w:val="none" w:sz="0" w:space="0" w:color="auto"/>
        <w:left w:val="none" w:sz="0" w:space="0" w:color="auto"/>
        <w:bottom w:val="none" w:sz="0" w:space="0" w:color="auto"/>
        <w:right w:val="none" w:sz="0" w:space="0" w:color="auto"/>
      </w:divBdr>
    </w:div>
    <w:div w:id="1053775537">
      <w:bodyDiv w:val="1"/>
      <w:marLeft w:val="0"/>
      <w:marRight w:val="0"/>
      <w:marTop w:val="0"/>
      <w:marBottom w:val="0"/>
      <w:divBdr>
        <w:top w:val="none" w:sz="0" w:space="0" w:color="auto"/>
        <w:left w:val="none" w:sz="0" w:space="0" w:color="auto"/>
        <w:bottom w:val="none" w:sz="0" w:space="0" w:color="auto"/>
        <w:right w:val="none" w:sz="0" w:space="0" w:color="auto"/>
      </w:divBdr>
    </w:div>
    <w:div w:id="1059135077">
      <w:bodyDiv w:val="1"/>
      <w:marLeft w:val="0"/>
      <w:marRight w:val="0"/>
      <w:marTop w:val="0"/>
      <w:marBottom w:val="0"/>
      <w:divBdr>
        <w:top w:val="none" w:sz="0" w:space="0" w:color="auto"/>
        <w:left w:val="none" w:sz="0" w:space="0" w:color="auto"/>
        <w:bottom w:val="none" w:sz="0" w:space="0" w:color="auto"/>
        <w:right w:val="none" w:sz="0" w:space="0" w:color="auto"/>
      </w:divBdr>
    </w:div>
    <w:div w:id="1208951364">
      <w:bodyDiv w:val="1"/>
      <w:marLeft w:val="0"/>
      <w:marRight w:val="0"/>
      <w:marTop w:val="0"/>
      <w:marBottom w:val="0"/>
      <w:divBdr>
        <w:top w:val="none" w:sz="0" w:space="0" w:color="auto"/>
        <w:left w:val="none" w:sz="0" w:space="0" w:color="auto"/>
        <w:bottom w:val="none" w:sz="0" w:space="0" w:color="auto"/>
        <w:right w:val="none" w:sz="0" w:space="0" w:color="auto"/>
      </w:divBdr>
    </w:div>
    <w:div w:id="1279606449">
      <w:bodyDiv w:val="1"/>
      <w:marLeft w:val="0"/>
      <w:marRight w:val="0"/>
      <w:marTop w:val="0"/>
      <w:marBottom w:val="0"/>
      <w:divBdr>
        <w:top w:val="none" w:sz="0" w:space="0" w:color="auto"/>
        <w:left w:val="none" w:sz="0" w:space="0" w:color="auto"/>
        <w:bottom w:val="none" w:sz="0" w:space="0" w:color="auto"/>
        <w:right w:val="none" w:sz="0" w:space="0" w:color="auto"/>
      </w:divBdr>
    </w:div>
    <w:div w:id="1764299068">
      <w:bodyDiv w:val="1"/>
      <w:marLeft w:val="0"/>
      <w:marRight w:val="0"/>
      <w:marTop w:val="0"/>
      <w:marBottom w:val="0"/>
      <w:divBdr>
        <w:top w:val="none" w:sz="0" w:space="0" w:color="auto"/>
        <w:left w:val="none" w:sz="0" w:space="0" w:color="auto"/>
        <w:bottom w:val="none" w:sz="0" w:space="0" w:color="auto"/>
        <w:right w:val="none" w:sz="0" w:space="0" w:color="auto"/>
      </w:divBdr>
    </w:div>
    <w:div w:id="1823112334">
      <w:bodyDiv w:val="1"/>
      <w:marLeft w:val="0"/>
      <w:marRight w:val="0"/>
      <w:marTop w:val="0"/>
      <w:marBottom w:val="0"/>
      <w:divBdr>
        <w:top w:val="none" w:sz="0" w:space="0" w:color="auto"/>
        <w:left w:val="none" w:sz="0" w:space="0" w:color="auto"/>
        <w:bottom w:val="none" w:sz="0" w:space="0" w:color="auto"/>
        <w:right w:val="none" w:sz="0" w:space="0" w:color="auto"/>
      </w:divBdr>
    </w:div>
    <w:div w:id="1851751323">
      <w:bodyDiv w:val="1"/>
      <w:marLeft w:val="0"/>
      <w:marRight w:val="0"/>
      <w:marTop w:val="0"/>
      <w:marBottom w:val="0"/>
      <w:divBdr>
        <w:top w:val="none" w:sz="0" w:space="0" w:color="auto"/>
        <w:left w:val="none" w:sz="0" w:space="0" w:color="auto"/>
        <w:bottom w:val="none" w:sz="0" w:space="0" w:color="auto"/>
        <w:right w:val="none" w:sz="0" w:space="0" w:color="auto"/>
      </w:divBdr>
    </w:div>
    <w:div w:id="1879581332">
      <w:bodyDiv w:val="1"/>
      <w:marLeft w:val="0"/>
      <w:marRight w:val="0"/>
      <w:marTop w:val="0"/>
      <w:marBottom w:val="0"/>
      <w:divBdr>
        <w:top w:val="none" w:sz="0" w:space="0" w:color="auto"/>
        <w:left w:val="none" w:sz="0" w:space="0" w:color="auto"/>
        <w:bottom w:val="none" w:sz="0" w:space="0" w:color="auto"/>
        <w:right w:val="none" w:sz="0" w:space="0" w:color="auto"/>
      </w:divBdr>
    </w:div>
    <w:div w:id="1943301300">
      <w:bodyDiv w:val="1"/>
      <w:marLeft w:val="0"/>
      <w:marRight w:val="0"/>
      <w:marTop w:val="0"/>
      <w:marBottom w:val="0"/>
      <w:divBdr>
        <w:top w:val="none" w:sz="0" w:space="0" w:color="auto"/>
        <w:left w:val="none" w:sz="0" w:space="0" w:color="auto"/>
        <w:bottom w:val="none" w:sz="0" w:space="0" w:color="auto"/>
        <w:right w:val="none" w:sz="0" w:space="0" w:color="auto"/>
      </w:divBdr>
    </w:div>
    <w:div w:id="20625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2534</Words>
  <Characters>14448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Sidenko</dc:creator>
  <cp:keywords/>
  <dc:description/>
  <cp:lastModifiedBy>РМ для СП</cp:lastModifiedBy>
  <cp:revision>17</cp:revision>
  <dcterms:created xsi:type="dcterms:W3CDTF">2020-03-18T08:34:00Z</dcterms:created>
  <dcterms:modified xsi:type="dcterms:W3CDTF">2020-04-29T07:53:00Z</dcterms:modified>
</cp:coreProperties>
</file>