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37" w:rsidRDefault="005A2337" w:rsidP="005A2337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АДМИНИСТРАЦИЯ</w:t>
      </w:r>
    </w:p>
    <w:p w:rsidR="005A2337" w:rsidRDefault="005A2337" w:rsidP="005A2337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ЯСЕНОВСКОГО</w:t>
      </w:r>
      <w:r>
        <w:rPr>
          <w:rFonts w:ascii="Arial" w:hAnsi="Arial" w:cs="Arial"/>
          <w:bCs/>
          <w:iCs/>
          <w:sz w:val="26"/>
          <w:szCs w:val="26"/>
        </w:rPr>
        <w:t xml:space="preserve"> СЕЛЬСКОГО ПОСЕЛЕНИЯ</w:t>
      </w:r>
    </w:p>
    <w:p w:rsidR="005A2337" w:rsidRDefault="005A2337" w:rsidP="005A2337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КАЛАЧЕЕВСКОГО МУНИЦИПАЛЬНОГО РАЙОНА </w:t>
      </w:r>
    </w:p>
    <w:p w:rsidR="005A2337" w:rsidRDefault="005A2337" w:rsidP="005A2337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5A2337" w:rsidRDefault="005A2337" w:rsidP="005A2337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ПОСТАНОВЛЕНИЕ</w:t>
      </w:r>
    </w:p>
    <w:p w:rsidR="005A2337" w:rsidRDefault="005A2337" w:rsidP="005A2337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15 февраля 2023 г. № 21</w:t>
      </w:r>
    </w:p>
    <w:p w:rsidR="005A2337" w:rsidRDefault="005A2337" w:rsidP="005A2337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с.Ясеновка</w:t>
      </w:r>
    </w:p>
    <w:p w:rsidR="005A2337" w:rsidRDefault="005A2337" w:rsidP="005A2337">
      <w:pPr>
        <w:pStyle w:val="a3"/>
        <w:ind w:left="709" w:right="2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</w:t>
      </w:r>
      <w:r>
        <w:rPr>
          <w:rFonts w:ascii="Arial" w:hAnsi="Arial" w:cs="Arial"/>
          <w:b/>
          <w:sz w:val="32"/>
          <w:szCs w:val="32"/>
        </w:rPr>
        <w:t>силу постановления</w:t>
      </w:r>
      <w:r>
        <w:rPr>
          <w:rFonts w:ascii="Arial" w:hAnsi="Arial" w:cs="Arial"/>
          <w:b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сельского поселения от 26.07.2022 г. № 57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5A2337">
        <w:rPr>
          <w:rFonts w:ascii="Arial" w:hAnsi="Arial" w:cs="Arial"/>
          <w:b/>
          <w:bCs/>
          <w:sz w:val="32"/>
          <w:szCs w:val="32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Ясеновского сельского поселения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5A2337" w:rsidRDefault="005A2337" w:rsidP="00EA5B4B">
      <w:pPr>
        <w:tabs>
          <w:tab w:val="left" w:pos="567"/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24.07.2007 г. № 209-ФЗ</w:t>
      </w:r>
      <w:r w:rsidR="00EA5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 развитии малого 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среднего предпринимательства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Российской Федерации», в целях приведения нормативных правовых актов в соответствие с действующим законодательством, администрация </w:t>
      </w:r>
      <w:r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сельского поселения постановляет:</w:t>
      </w:r>
    </w:p>
    <w:p w:rsidR="00EA5B4B" w:rsidRDefault="005A2337" w:rsidP="005A233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Признать утратившим силу постановление администрации </w:t>
      </w:r>
      <w:r>
        <w:rPr>
          <w:rFonts w:ascii="Arial" w:hAnsi="Arial" w:cs="Arial"/>
        </w:rPr>
        <w:t>Ясеновского</w:t>
      </w:r>
      <w:r w:rsidR="00EA5B4B">
        <w:rPr>
          <w:rFonts w:ascii="Arial" w:hAnsi="Arial" w:cs="Arial"/>
        </w:rPr>
        <w:t xml:space="preserve"> сельского поселения</w:t>
      </w:r>
      <w:bookmarkStart w:id="0" w:name="_GoBack"/>
      <w:bookmarkEnd w:id="0"/>
      <w:r w:rsidR="00EA5B4B" w:rsidRPr="00EA5B4B">
        <w:rPr>
          <w:rFonts w:ascii="Arial" w:hAnsi="Arial" w:cs="Arial"/>
        </w:rPr>
        <w:t xml:space="preserve"> от 26.07.2022 г. № 57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Ясеновского сельского поселения»</w:t>
      </w:r>
      <w:r w:rsidR="00EA5B4B">
        <w:rPr>
          <w:rFonts w:ascii="Arial" w:hAnsi="Arial" w:cs="Arial"/>
        </w:rPr>
        <w:t>.</w:t>
      </w:r>
    </w:p>
    <w:p w:rsidR="005A2337" w:rsidRDefault="005A2337" w:rsidP="005A233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в сети «Интернет».</w:t>
      </w:r>
    </w:p>
    <w:p w:rsidR="005A2337" w:rsidRDefault="005A2337" w:rsidP="005A233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</w:t>
      </w:r>
      <w:r w:rsidR="00EA5B4B">
        <w:rPr>
          <w:rFonts w:ascii="Arial" w:hAnsi="Arial" w:cs="Arial"/>
        </w:rPr>
        <w:t>настоящего постановления</w:t>
      </w:r>
      <w:r>
        <w:rPr>
          <w:rFonts w:ascii="Arial" w:hAnsi="Arial" w:cs="Arial"/>
        </w:rPr>
        <w:t xml:space="preserve"> оставляю за собой.</w:t>
      </w:r>
    </w:p>
    <w:p w:rsidR="00EA5B4B" w:rsidRDefault="00EA5B4B" w:rsidP="005A233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p w:rsidR="00EA5B4B" w:rsidRDefault="00EA5B4B" w:rsidP="005A233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p w:rsidR="00EA5B4B" w:rsidRDefault="00EA5B4B" w:rsidP="005A233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p w:rsidR="00EA5B4B" w:rsidRDefault="00EA5B4B" w:rsidP="005A233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5A2337" w:rsidTr="005A2337">
        <w:tc>
          <w:tcPr>
            <w:tcW w:w="5098" w:type="dxa"/>
            <w:hideMark/>
          </w:tcPr>
          <w:p w:rsidR="005A2337" w:rsidRDefault="005A2337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Глава </w:t>
            </w:r>
            <w:r>
              <w:rPr>
                <w:rFonts w:ascii="Arial" w:hAnsi="Arial" w:cs="Arial"/>
                <w:lang w:eastAsia="en-US"/>
              </w:rPr>
              <w:t>Ясеновского</w:t>
            </w:r>
            <w:r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A2337" w:rsidRDefault="005A2337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4" w:type="dxa"/>
            <w:hideMark/>
          </w:tcPr>
          <w:p w:rsidR="005A2337" w:rsidRDefault="00EA5B4B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Е.П.Тертышникова</w:t>
            </w:r>
          </w:p>
        </w:tc>
      </w:tr>
    </w:tbl>
    <w:p w:rsidR="005A2337" w:rsidRDefault="005A2337" w:rsidP="00EA5B4B"/>
    <w:sectPr w:rsidR="005A2337" w:rsidSect="00EA5B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AC"/>
    <w:rsid w:val="002876AC"/>
    <w:rsid w:val="005A2337"/>
    <w:rsid w:val="009C63F7"/>
    <w:rsid w:val="00EA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DFAE-DBA9-48EA-B6BA-73DB8FCB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2337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2337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A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2023-02-15T05:06:00Z</dcterms:created>
  <dcterms:modified xsi:type="dcterms:W3CDTF">2023-02-15T05:11:00Z</dcterms:modified>
</cp:coreProperties>
</file>