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</w:rPr>
        <w:t>АДМИНИСТРАЦИЯ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</w:rPr>
        <w:t>ЯСЕНОВСКОГО СЕЛЬСКОГО ПОСЕЛЕНИЯ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</w:rPr>
        <w:t>КАЛАЧЕЕВСКОГО МУНИЦИПАЛЬНОГО РАЙОНА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</w:rPr>
        <w:t>ВОРОНЕЖСКОЙ ОБЛАСТИ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</w:rPr>
        <w:t>ПОСТАНОВЛЕНИЕ</w:t>
      </w:r>
    </w:p>
    <w:p w:rsidR="003941F0" w:rsidRPr="003941F0" w:rsidRDefault="00BC61A5" w:rsidP="003941F0">
      <w:pPr>
        <w:widowControl w:val="0"/>
        <w:autoSpaceDE w:val="0"/>
        <w:autoSpaceDN w:val="0"/>
        <w:adjustRightInd w:val="0"/>
        <w:ind w:right="42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от 27 апреля 2021 г. № 23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right="424" w:firstLine="709"/>
        <w:jc w:val="both"/>
        <w:rPr>
          <w:rFonts w:ascii="Arial" w:hAnsi="Arial" w:cs="Arial"/>
        </w:rPr>
      </w:pPr>
      <w:r w:rsidRPr="003941F0">
        <w:rPr>
          <w:rFonts w:ascii="Arial" w:hAnsi="Arial" w:cs="Arial"/>
        </w:rPr>
        <w:t>с. Ясеновка</w:t>
      </w:r>
    </w:p>
    <w:p w:rsidR="003941F0" w:rsidRPr="00764EC2" w:rsidRDefault="003941F0" w:rsidP="003941F0">
      <w:pPr>
        <w:ind w:right="424"/>
        <w:jc w:val="center"/>
        <w:rPr>
          <w:rFonts w:ascii="Arial" w:hAnsi="Arial" w:cs="Arial"/>
          <w:b/>
          <w:sz w:val="32"/>
          <w:szCs w:val="32"/>
        </w:rPr>
      </w:pPr>
      <w:r w:rsidRPr="00764EC2">
        <w:rPr>
          <w:rFonts w:ascii="Arial" w:hAnsi="Arial" w:cs="Arial"/>
          <w:b/>
          <w:sz w:val="32"/>
          <w:szCs w:val="32"/>
        </w:rPr>
        <w:t>О внесении изменений и дополнений в постановление администрации Ясеновского сельского поселения Калачеевского муниципального района Воронежской области № 127 от 15 октября 2019 г. «Об утверждении муниципальной программы «Муниципальное управление на 2020-2026 годы» на территории Ясеновского сельского поселения Калачеевского муниципального района Воронежской области» (в редакции от 24.03.2020 года № 11</w:t>
      </w:r>
      <w:r w:rsidR="00A75F58" w:rsidRPr="00764EC2">
        <w:rPr>
          <w:rFonts w:ascii="Arial" w:hAnsi="Arial" w:cs="Arial"/>
          <w:b/>
          <w:sz w:val="32"/>
          <w:szCs w:val="32"/>
        </w:rPr>
        <w:t>, от 30.12.2020 г. № 38</w:t>
      </w:r>
      <w:r w:rsidR="00BC61A5">
        <w:rPr>
          <w:rFonts w:ascii="Arial" w:hAnsi="Arial" w:cs="Arial"/>
          <w:b/>
          <w:sz w:val="32"/>
          <w:szCs w:val="32"/>
        </w:rPr>
        <w:t>, от 16.03.2021 г. № 14</w:t>
      </w:r>
      <w:r w:rsidRPr="00764EC2">
        <w:rPr>
          <w:rFonts w:ascii="Arial" w:hAnsi="Arial" w:cs="Arial"/>
          <w:b/>
          <w:sz w:val="32"/>
          <w:szCs w:val="32"/>
        </w:rPr>
        <w:t>)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r w:rsidRPr="003941F0">
        <w:rPr>
          <w:rFonts w:ascii="Arial" w:hAnsi="Arial" w:cs="Arial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постановления администрации Ясеновского сельского поселения от 07.10.2013 г. № 53 «Об утверждении Порядка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области» (в редакции от 08.05.2014 г. № 16, от 25.12.2018 г. № 45, от 15.10.2019 г. № 126), распоряжения администрации Ясеновского сельского поселения от 15.10.2019 г. № 56 «Об утверждении перечня муниципальных программ Ясеновского сельского поселения Калачеевского муниципального района», </w:t>
      </w:r>
      <w:r w:rsidR="00BC61A5" w:rsidRPr="00733868">
        <w:rPr>
          <w:rFonts w:ascii="Arial" w:hAnsi="Arial" w:cs="Arial"/>
        </w:rPr>
        <w:t>решения Совета народных депутатов Ясеновского</w:t>
      </w:r>
      <w:r w:rsidR="00BC61A5">
        <w:rPr>
          <w:rFonts w:ascii="Arial" w:hAnsi="Arial" w:cs="Arial"/>
        </w:rPr>
        <w:t xml:space="preserve"> сельского поселения № 26 от 16.03.2021</w:t>
      </w:r>
      <w:r w:rsidR="00BC61A5" w:rsidRPr="00733868">
        <w:rPr>
          <w:rFonts w:ascii="Arial" w:hAnsi="Arial" w:cs="Arial"/>
        </w:rPr>
        <w:t xml:space="preserve"> г</w:t>
      </w:r>
      <w:r w:rsidR="00BC61A5" w:rsidRPr="00F94642">
        <w:rPr>
          <w:rFonts w:ascii="Arial" w:hAnsi="Arial" w:cs="Arial"/>
          <w:b/>
          <w:sz w:val="32"/>
          <w:szCs w:val="32"/>
        </w:rPr>
        <w:t xml:space="preserve"> </w:t>
      </w:r>
      <w:r w:rsidR="00BC61A5">
        <w:rPr>
          <w:rFonts w:ascii="Arial" w:hAnsi="Arial" w:cs="Arial"/>
        </w:rPr>
        <w:t>«</w:t>
      </w:r>
      <w:r w:rsidR="00BC61A5" w:rsidRPr="00F94642">
        <w:rPr>
          <w:rFonts w:ascii="Arial" w:hAnsi="Arial" w:cs="Arial"/>
        </w:rPr>
        <w:t>О внесении изменений и дополнений в решение Совета народных депутатов Ясеновского сельского поселения Калачеевского муниципального района от 25.12.2020 г. № 18 «О бюджете Ясеновского сельского поселения Калачеевского муниципального района на 2021 год и плановый период 2022 и 2023 годов»</w:t>
      </w:r>
      <w:r w:rsidR="00BC61A5">
        <w:rPr>
          <w:rFonts w:ascii="Arial" w:hAnsi="Arial" w:cs="Arial"/>
        </w:rPr>
        <w:t xml:space="preserve"> </w:t>
      </w:r>
      <w:r w:rsidRPr="003941F0">
        <w:rPr>
          <w:rFonts w:ascii="Arial" w:hAnsi="Arial" w:cs="Arial"/>
        </w:rPr>
        <w:t>администрация Ясеновского сельского поселения Калачеевского муниципального района Воронежской области постановляет: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r w:rsidRPr="003941F0">
        <w:rPr>
          <w:rFonts w:ascii="Arial" w:hAnsi="Arial" w:cs="Arial"/>
        </w:rPr>
        <w:t>1. Внести в постановление администрации Ясеновского сельского поселения № 127 от 15.10.2019 г. «Об утверждении муниципальной программы «Муниципальное управление на 2020 – 2026 годы» (в редакции от 24.03.2020 г. № 11</w:t>
      </w:r>
      <w:r w:rsidR="00A75F58">
        <w:rPr>
          <w:rFonts w:ascii="Arial" w:hAnsi="Arial" w:cs="Arial"/>
        </w:rPr>
        <w:t>, от 30.12.2020 г. № 38</w:t>
      </w:r>
      <w:r w:rsidR="00BC61A5">
        <w:rPr>
          <w:rFonts w:ascii="Arial" w:hAnsi="Arial" w:cs="Arial"/>
        </w:rPr>
        <w:t>, от 16.03.2021 г. № 14</w:t>
      </w:r>
      <w:r w:rsidRPr="003941F0">
        <w:rPr>
          <w:rFonts w:ascii="Arial" w:hAnsi="Arial" w:cs="Arial"/>
        </w:rPr>
        <w:t>) на территории Ясеновского сельского поселения Калачеевского муниципального района Воронежской следующие изменения: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1.1. В паспорте муниципальной программы Ясеновского сельского поселения «Муниципальное управление на 2020 – 2026 годы» в разделе «Объёмы и источники финансирования Муниципальной программы (в действующих ценах каждого года реализации Муницип</w:t>
      </w:r>
      <w:r w:rsidR="00F465F9">
        <w:rPr>
          <w:rFonts w:ascii="Arial" w:hAnsi="Arial" w:cs="Arial"/>
          <w:sz w:val="24"/>
          <w:szCs w:val="24"/>
          <w:lang w:eastAsia="ru-RU"/>
        </w:rPr>
        <w:t>альной программы) цифру «14359,9</w:t>
      </w:r>
      <w:r w:rsidRPr="003941F0">
        <w:rPr>
          <w:rFonts w:ascii="Arial" w:hAnsi="Arial" w:cs="Arial"/>
          <w:sz w:val="24"/>
          <w:szCs w:val="24"/>
          <w:lang w:eastAsia="ru-RU"/>
        </w:rPr>
        <w:t xml:space="preserve">» заменить </w:t>
      </w:r>
      <w:r w:rsidR="00F465F9">
        <w:rPr>
          <w:rFonts w:ascii="Arial" w:hAnsi="Arial" w:cs="Arial"/>
          <w:sz w:val="24"/>
          <w:szCs w:val="24"/>
          <w:lang w:eastAsia="ru-RU"/>
        </w:rPr>
        <w:t>на цифру «14954,7</w:t>
      </w:r>
      <w:r w:rsidR="00127EFB">
        <w:rPr>
          <w:rFonts w:ascii="Arial" w:hAnsi="Arial" w:cs="Arial"/>
          <w:sz w:val="24"/>
          <w:szCs w:val="24"/>
          <w:lang w:eastAsia="ru-RU"/>
        </w:rPr>
        <w:t xml:space="preserve">», </w:t>
      </w:r>
      <w:r w:rsidRPr="003941F0">
        <w:rPr>
          <w:rFonts w:ascii="Arial" w:hAnsi="Arial" w:cs="Arial"/>
          <w:sz w:val="24"/>
          <w:szCs w:val="24"/>
          <w:lang w:eastAsia="ru-RU"/>
        </w:rPr>
        <w:t>цифру</w:t>
      </w:r>
      <w:r w:rsidR="009F6E44">
        <w:rPr>
          <w:rFonts w:ascii="Arial" w:hAnsi="Arial" w:cs="Arial"/>
          <w:sz w:val="24"/>
          <w:szCs w:val="24"/>
          <w:lang w:eastAsia="ru-RU"/>
        </w:rPr>
        <w:t xml:space="preserve"> «13750,9» на цифру «14345,7</w:t>
      </w:r>
      <w:r w:rsidR="009943C3">
        <w:rPr>
          <w:rFonts w:ascii="Arial" w:hAnsi="Arial" w:cs="Arial"/>
          <w:sz w:val="24"/>
          <w:szCs w:val="24"/>
          <w:lang w:eastAsia="ru-RU"/>
        </w:rPr>
        <w:t>», в строке 2021</w:t>
      </w:r>
      <w:r w:rsidR="006C2BA2">
        <w:rPr>
          <w:rFonts w:ascii="Arial" w:hAnsi="Arial" w:cs="Arial"/>
          <w:sz w:val="24"/>
          <w:szCs w:val="24"/>
          <w:lang w:eastAsia="ru-RU"/>
        </w:rPr>
        <w:t xml:space="preserve"> год ци</w:t>
      </w:r>
      <w:r w:rsidR="009F6E44">
        <w:rPr>
          <w:rFonts w:ascii="Arial" w:hAnsi="Arial" w:cs="Arial"/>
          <w:sz w:val="24"/>
          <w:szCs w:val="24"/>
          <w:lang w:eastAsia="ru-RU"/>
        </w:rPr>
        <w:t>фру «2030,9» заменить на цифру «2625,7</w:t>
      </w:r>
      <w:r w:rsidRPr="003941F0">
        <w:rPr>
          <w:rFonts w:ascii="Arial" w:hAnsi="Arial" w:cs="Arial"/>
          <w:sz w:val="24"/>
          <w:szCs w:val="24"/>
          <w:lang w:eastAsia="ru-RU"/>
        </w:rPr>
        <w:t>»,</w:t>
      </w:r>
      <w:r w:rsidR="006C2BA2" w:rsidRPr="006C2BA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F6E44">
        <w:rPr>
          <w:rFonts w:ascii="Arial" w:hAnsi="Arial" w:cs="Arial"/>
          <w:sz w:val="24"/>
          <w:szCs w:val="24"/>
          <w:lang w:eastAsia="ru-RU"/>
        </w:rPr>
        <w:t>в графе «МБ» цифру «1940,3» заменить на цифру «2535,1</w:t>
      </w:r>
      <w:r w:rsidR="00A37EA9">
        <w:rPr>
          <w:rFonts w:ascii="Arial" w:hAnsi="Arial" w:cs="Arial"/>
          <w:sz w:val="24"/>
          <w:szCs w:val="24"/>
          <w:lang w:eastAsia="ru-RU"/>
        </w:rPr>
        <w:t>»;</w:t>
      </w:r>
    </w:p>
    <w:p w:rsidR="003941F0" w:rsidRPr="00127EFB" w:rsidRDefault="003941F0" w:rsidP="00127EFB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 xml:space="preserve">1.2. В паспорте муниципальной программы Ясеновского сельского поселения «Муниципальное управление на 2020 – 2026 годы» в таблице «Объем бюджетных </w:t>
      </w:r>
      <w:r w:rsidRPr="003941F0">
        <w:rPr>
          <w:rFonts w:ascii="Arial" w:hAnsi="Arial" w:cs="Arial"/>
          <w:sz w:val="24"/>
          <w:szCs w:val="24"/>
          <w:lang w:eastAsia="ru-RU"/>
        </w:rPr>
        <w:lastRenderedPageBreak/>
        <w:t>ассигнований на реализацию основных мероприятий и подпрограмм из средств бюджета Ясеновского сельского поселения Калачеевского муниципального района подпрограмма</w:t>
      </w:r>
      <w:r w:rsidR="0053572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465F9">
        <w:rPr>
          <w:rFonts w:ascii="Arial" w:hAnsi="Arial" w:cs="Arial"/>
          <w:sz w:val="24"/>
          <w:szCs w:val="24"/>
          <w:lang w:eastAsia="ru-RU"/>
        </w:rPr>
        <w:t>2 в строке 2021 г. цифру «2030,9» заменить на цифру «2625,7</w:t>
      </w:r>
      <w:r w:rsidRPr="003941F0">
        <w:rPr>
          <w:rFonts w:ascii="Arial" w:hAnsi="Arial" w:cs="Arial"/>
          <w:sz w:val="24"/>
          <w:szCs w:val="24"/>
          <w:lang w:eastAsia="ru-RU"/>
        </w:rPr>
        <w:t>»;</w:t>
      </w:r>
      <w:r w:rsidR="00127EFB" w:rsidRPr="00127EFB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3941F0" w:rsidRPr="00764EC2" w:rsidRDefault="003941F0" w:rsidP="00764EC2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1.3. В паспорте подпрограммы «Обеспечение реализации муниципальной программы на 2020 – 2026 годы» в разделе «Объемы и источники финансирова</w:t>
      </w:r>
      <w:r w:rsidR="00F465F9">
        <w:rPr>
          <w:rFonts w:ascii="Arial" w:hAnsi="Arial" w:cs="Arial"/>
          <w:sz w:val="24"/>
          <w:szCs w:val="24"/>
          <w:lang w:eastAsia="ru-RU"/>
        </w:rPr>
        <w:t>ния подпрограммы» цифру «14359,9</w:t>
      </w:r>
      <w:r w:rsidRPr="003941F0">
        <w:rPr>
          <w:rFonts w:ascii="Arial" w:hAnsi="Arial" w:cs="Arial"/>
          <w:sz w:val="24"/>
          <w:szCs w:val="24"/>
          <w:lang w:eastAsia="ru-RU"/>
        </w:rPr>
        <w:t>» заменить на цифру «1</w:t>
      </w:r>
      <w:r w:rsidR="00F465F9">
        <w:rPr>
          <w:rFonts w:ascii="Arial" w:hAnsi="Arial" w:cs="Arial"/>
          <w:sz w:val="24"/>
          <w:szCs w:val="24"/>
          <w:lang w:eastAsia="ru-RU"/>
        </w:rPr>
        <w:t>4954,7</w:t>
      </w:r>
      <w:r w:rsidR="00535720">
        <w:rPr>
          <w:rFonts w:ascii="Arial" w:hAnsi="Arial" w:cs="Arial"/>
          <w:sz w:val="24"/>
          <w:szCs w:val="24"/>
          <w:lang w:eastAsia="ru-RU"/>
        </w:rPr>
        <w:t>»</w:t>
      </w:r>
      <w:r w:rsidR="00F465F9">
        <w:rPr>
          <w:rFonts w:ascii="Arial" w:hAnsi="Arial" w:cs="Arial"/>
          <w:sz w:val="24"/>
          <w:szCs w:val="24"/>
          <w:lang w:eastAsia="ru-RU"/>
        </w:rPr>
        <w:t>, в строке 2021 г. цифру «2030,9» заменить на цифру «2625,7</w:t>
      </w:r>
      <w:r w:rsidRPr="003941F0">
        <w:rPr>
          <w:rFonts w:ascii="Arial" w:hAnsi="Arial" w:cs="Arial"/>
          <w:sz w:val="24"/>
          <w:szCs w:val="24"/>
          <w:lang w:eastAsia="ru-RU"/>
        </w:rPr>
        <w:t>»;</w:t>
      </w:r>
      <w:r w:rsidR="00535720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1.4. Приложение 1 к муниципальной программе «Муниципальное управление на 2020 – 2026 годы» изложить согласно приложению 1 к настоящему постановлению;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1.5. Приложение 2 к муниципальной программе «Муниципальное управление на 2020 – 2026 годы» изложить согласно приложению 2 к настоящему постановлению;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1.6. Приложение 4 к муниципальной программе «Муниципальное управление на 2020 – 2026 годы» изложить согласно приложению 3 к настоящему постановлению;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1.7. Приложение 5 к муниципальной программе «Муниципальное управление на 2020 – 2026 годы» изложить согласно приложению 4 к настоящему постановлению.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2. Настоящее постановление опубликовать в информационном Вестнике муниципальных правовых актов Ясеновского сельского поселения Калачеевского муниципального района и разместить на официальном сайте администрации Ясеновского сельского поселения в сети интернет.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0"/>
        <w:gridCol w:w="1640"/>
        <w:gridCol w:w="2678"/>
      </w:tblGrid>
      <w:tr w:rsidR="003941F0" w:rsidRPr="003941F0" w:rsidTr="00A75F58">
        <w:tc>
          <w:tcPr>
            <w:tcW w:w="5388" w:type="dxa"/>
          </w:tcPr>
          <w:p w:rsidR="003941F0" w:rsidRPr="003941F0" w:rsidRDefault="003941F0" w:rsidP="00A75F58">
            <w:pPr>
              <w:tabs>
                <w:tab w:val="left" w:pos="5910"/>
              </w:tabs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  <w:lang w:eastAsia="en-US"/>
              </w:rPr>
              <w:t>Глава Ясеновского сельского поселения</w:t>
            </w:r>
          </w:p>
        </w:tc>
        <w:tc>
          <w:tcPr>
            <w:tcW w:w="1666" w:type="dxa"/>
          </w:tcPr>
          <w:p w:rsidR="003941F0" w:rsidRPr="003941F0" w:rsidRDefault="003941F0" w:rsidP="00A75F58">
            <w:pPr>
              <w:tabs>
                <w:tab w:val="left" w:pos="5910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</w:tcPr>
          <w:p w:rsidR="003941F0" w:rsidRPr="003941F0" w:rsidRDefault="003941F0" w:rsidP="00A75F58">
            <w:pPr>
              <w:tabs>
                <w:tab w:val="left" w:pos="5910"/>
              </w:tabs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  <w:lang w:eastAsia="en-US"/>
              </w:rPr>
              <w:t>Е.П. Тертышникова</w:t>
            </w:r>
          </w:p>
        </w:tc>
      </w:tr>
    </w:tbl>
    <w:p w:rsidR="003941F0" w:rsidRPr="003941F0" w:rsidRDefault="003941F0" w:rsidP="003941F0">
      <w:pPr>
        <w:tabs>
          <w:tab w:val="left" w:pos="5910"/>
        </w:tabs>
        <w:rPr>
          <w:rFonts w:ascii="Arial" w:hAnsi="Arial" w:cs="Arial"/>
        </w:rPr>
      </w:pPr>
    </w:p>
    <w:p w:rsidR="003941F0" w:rsidRPr="003941F0" w:rsidRDefault="003941F0" w:rsidP="003941F0">
      <w:pPr>
        <w:tabs>
          <w:tab w:val="left" w:pos="5910"/>
        </w:tabs>
        <w:rPr>
          <w:rFonts w:ascii="Arial" w:hAnsi="Arial" w:cs="Arial"/>
          <w:kern w:val="2"/>
        </w:rPr>
        <w:sectPr w:rsidR="003941F0" w:rsidRPr="003941F0" w:rsidSect="00BB0928">
          <w:pgSz w:w="11906" w:h="16838" w:code="9"/>
          <w:pgMar w:top="2268" w:right="567" w:bottom="567" w:left="1701" w:header="709" w:footer="709" w:gutter="0"/>
          <w:cols w:space="720"/>
          <w:docGrid w:linePitch="326"/>
        </w:sectPr>
      </w:pPr>
    </w:p>
    <w:p w:rsidR="00764EC2" w:rsidRDefault="00764EC2" w:rsidP="00764EC2">
      <w:pPr>
        <w:widowControl w:val="0"/>
        <w:tabs>
          <w:tab w:val="left" w:pos="12330"/>
        </w:tabs>
        <w:autoSpaceDE w:val="0"/>
        <w:autoSpaceDN w:val="0"/>
        <w:adjustRightInd w:val="0"/>
        <w:ind w:left="991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1 к постановлению администрации Ясеновского сельского</w:t>
      </w:r>
      <w:r w:rsidR="004D7FC0">
        <w:rPr>
          <w:rFonts w:ascii="Arial" w:hAnsi="Arial" w:cs="Arial"/>
        </w:rPr>
        <w:t xml:space="preserve"> поселения от 27.04.2021 г. № 23</w:t>
      </w: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>СВЕДЕНИЯ</w:t>
      </w: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>о показателях (индикаторах) муниципальной программы Ясеновского сельского поселения</w:t>
      </w: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</w:rPr>
        <w:t>«Муниципальное управление на 2020 – 2026 годы»</w:t>
      </w:r>
    </w:p>
    <w:tbl>
      <w:tblPr>
        <w:tblW w:w="50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66"/>
        <w:gridCol w:w="3456"/>
        <w:gridCol w:w="49"/>
        <w:gridCol w:w="1529"/>
        <w:gridCol w:w="1264"/>
        <w:gridCol w:w="1057"/>
        <w:gridCol w:w="1057"/>
        <w:gridCol w:w="1088"/>
        <w:gridCol w:w="1265"/>
        <w:gridCol w:w="984"/>
        <w:gridCol w:w="985"/>
        <w:gridCol w:w="1241"/>
      </w:tblGrid>
      <w:tr w:rsidR="003941F0" w:rsidRPr="003941F0" w:rsidTr="00A75F58">
        <w:trPr>
          <w:jc w:val="center"/>
        </w:trPr>
        <w:tc>
          <w:tcPr>
            <w:tcW w:w="772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№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П№ п/п</w:t>
            </w:r>
          </w:p>
        </w:tc>
        <w:tc>
          <w:tcPr>
            <w:tcW w:w="348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Наименование показателя (индикатора) </w:t>
            </w:r>
          </w:p>
        </w:tc>
        <w:tc>
          <w:tcPr>
            <w:tcW w:w="1591" w:type="dxa"/>
            <w:gridSpan w:val="2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275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Единица измерения</w:t>
            </w:r>
          </w:p>
        </w:tc>
        <w:tc>
          <w:tcPr>
            <w:tcW w:w="7741" w:type="dxa"/>
            <w:gridSpan w:val="7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48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591" w:type="dxa"/>
            <w:gridSpan w:val="2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2020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2021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2022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2023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2024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2025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2026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</w:tr>
      <w:tr w:rsidR="003941F0" w:rsidRPr="003941F0" w:rsidTr="00A75F58">
        <w:trPr>
          <w:tblHeader/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34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1591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11</w:t>
            </w:r>
          </w:p>
        </w:tc>
      </w:tr>
      <w:tr w:rsidR="003941F0" w:rsidRPr="003941F0" w:rsidTr="00A75F58">
        <w:trPr>
          <w:jc w:val="center"/>
        </w:trPr>
        <w:tc>
          <w:tcPr>
            <w:tcW w:w="13615" w:type="dxa"/>
            <w:gridSpan w:val="11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Муниципальная программа «Муниципальное управление на 2020 – 2026 годы»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1.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Формирование и исполнение бюджета Ясеновского сельского поселения в соответствии с бюджетным законодательством и нормативной правовой документацией Ясеновского сельского поселения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1.33.58</w:t>
            </w: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432571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432571">
              <w:rPr>
                <w:rFonts w:ascii="Arial" w:hAnsi="Arial" w:cs="Arial"/>
                <w:kern w:val="2"/>
              </w:rPr>
              <w:t>2769,5</w:t>
            </w:r>
          </w:p>
        </w:tc>
        <w:tc>
          <w:tcPr>
            <w:tcW w:w="1066" w:type="dxa"/>
          </w:tcPr>
          <w:p w:rsidR="003941F0" w:rsidRPr="00432571" w:rsidRDefault="004D7FC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2625,7</w:t>
            </w:r>
          </w:p>
        </w:tc>
        <w:tc>
          <w:tcPr>
            <w:tcW w:w="1097" w:type="dxa"/>
          </w:tcPr>
          <w:p w:rsidR="003941F0" w:rsidRPr="00432571" w:rsidRDefault="005B1DB5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2589,3</w:t>
            </w:r>
          </w:p>
        </w:tc>
        <w:tc>
          <w:tcPr>
            <w:tcW w:w="1276" w:type="dxa"/>
          </w:tcPr>
          <w:p w:rsidR="003941F0" w:rsidRPr="00432571" w:rsidRDefault="005B1DB5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2590,8</w:t>
            </w:r>
          </w:p>
        </w:tc>
        <w:tc>
          <w:tcPr>
            <w:tcW w:w="992" w:type="dxa"/>
          </w:tcPr>
          <w:p w:rsidR="003941F0" w:rsidRPr="00432571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432571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993" w:type="dxa"/>
          </w:tcPr>
          <w:p w:rsidR="003941F0" w:rsidRPr="00432571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432571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1251" w:type="dxa"/>
          </w:tcPr>
          <w:p w:rsidR="003941F0" w:rsidRPr="00432571" w:rsidRDefault="003941F0" w:rsidP="00A75F58">
            <w:pPr>
              <w:widowControl w:val="0"/>
              <w:autoSpaceDE w:val="0"/>
              <w:autoSpaceDN w:val="0"/>
              <w:adjustRightInd w:val="0"/>
              <w:ind w:right="-130"/>
              <w:jc w:val="center"/>
              <w:rPr>
                <w:rFonts w:ascii="Arial" w:hAnsi="Arial" w:cs="Arial"/>
                <w:kern w:val="2"/>
              </w:rPr>
            </w:pPr>
            <w:r w:rsidRPr="00432571">
              <w:rPr>
                <w:rFonts w:ascii="Arial" w:hAnsi="Arial" w:cs="Arial"/>
                <w:kern w:val="2"/>
              </w:rPr>
              <w:t>1459,8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78,8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84,0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.</w:t>
            </w:r>
            <w:r w:rsidRPr="003941F0">
              <w:rPr>
                <w:rFonts w:ascii="Arial" w:hAnsi="Arial" w:cs="Arial"/>
                <w:kern w:val="2"/>
              </w:rPr>
              <w:lastRenderedPageBreak/>
              <w:t>1.1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 xml:space="preserve">Наличие муниципальных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правовых актов по организации бюджетного процесса в Ясеновском сельском поселении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766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Основное мероприятие 2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</w:t>
            </w:r>
            <w:r w:rsidRPr="003941F0">
              <w:rPr>
                <w:rFonts w:ascii="Arial" w:hAnsi="Arial" w:cs="Arial"/>
              </w:rPr>
              <w:t>Проведение эффективной политики в области доходов</w:t>
            </w:r>
            <w:r w:rsidRPr="003941F0">
              <w:rPr>
                <w:rFonts w:ascii="Arial" w:hAnsi="Arial" w:cs="Arial"/>
                <w:kern w:val="2"/>
              </w:rPr>
              <w:t>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6,2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12,4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15,5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12,9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11,8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10,0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4,5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22.2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9,9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7,14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9,4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9,6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8,1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6,9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10,0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3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«Повышение эффективности бюджетных расходов, и реализация механизмов контроля за исполнением бюджета»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33.1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Доля расходов бюджета Ясеновского сельского поселения, формируемых в рамках муниципальных программ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Подпрограмма 1. «Социальная политика по оказанию помощи населению на 2020 – 2026 годы»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  <w:lang w:val="en-US"/>
              </w:rPr>
              <w:t>I</w:t>
            </w:r>
            <w:r w:rsidRPr="003941F0">
              <w:rPr>
                <w:rFonts w:ascii="Arial" w:hAnsi="Arial" w:cs="Arial"/>
                <w:kern w:val="2"/>
              </w:rPr>
              <w:t>1</w:t>
            </w:r>
            <w:r w:rsidRPr="003941F0">
              <w:rPr>
                <w:rFonts w:ascii="Arial" w:hAnsi="Arial" w:cs="Arial"/>
                <w:kern w:val="2"/>
                <w:lang w:val="en-US"/>
              </w:rPr>
              <w:t>.</w:t>
            </w:r>
            <w:r w:rsidRPr="003941F0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Наличие средств в бюджете поселения на обеспечение финансовой поддержки граждан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1.1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«Деятельность по укреплению социальной защищенности пожилых людей и</w:t>
            </w:r>
            <w:r w:rsidRPr="003941F0">
              <w:rPr>
                <w:rFonts w:ascii="Arial" w:hAnsi="Arial" w:cs="Arial"/>
              </w:rPr>
              <w:t>, граждан, оказавшихся в трудной жизненной ситуации»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11.1.1.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 xml:space="preserve">Организация адресной помощи пожилым людям и </w:t>
            </w:r>
            <w:r w:rsidRPr="003941F0">
              <w:rPr>
                <w:rFonts w:ascii="Arial" w:hAnsi="Arial" w:cs="Arial"/>
              </w:rPr>
              <w:lastRenderedPageBreak/>
              <w:t>гражданам, оказавшихся в трудной жизненной ситуации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Основное мероприятие 1. 2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</w:t>
            </w:r>
            <w:r w:rsidRPr="003941F0">
              <w:rPr>
                <w:rFonts w:ascii="Arial" w:hAnsi="Arial" w:cs="Arial"/>
              </w:rPr>
              <w:t>Деятельность по повышению социальной активности граждан»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11.2.1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Организация выплат Почетным гражданам Ясеновского сельского поселения, гражданам, активно участвующим в общественной жизни поселения, выплат в связи с юбилейными и памятными датами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766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 3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</w:t>
            </w:r>
            <w:r w:rsidRPr="003941F0">
              <w:rPr>
                <w:rFonts w:ascii="Arial" w:hAnsi="Arial"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1.3.1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Количество организованных и проведенных в течение года на территории поселения общественно и социально значимых культурно-досуговых мероприятий для людей пожилого возраста, людей с ограниченными физическими возможностями и граждан, оказавшихся в трудной жизненной ситуации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Мероприятие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766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11.3.2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 xml:space="preserve">Численность граждан пожилого возраста и людей с ограниченными физическими возможностями, </w:t>
            </w:r>
            <w:r w:rsidRPr="003941F0">
              <w:rPr>
                <w:rFonts w:ascii="Arial" w:hAnsi="Arial" w:cs="Arial"/>
              </w:rPr>
              <w:lastRenderedPageBreak/>
              <w:t>получающими услугу по библиотечному обслуживанию на дому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чел.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15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21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11.3.3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766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 4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</w:t>
            </w:r>
            <w:r w:rsidRPr="003941F0">
              <w:rPr>
                <w:rFonts w:ascii="Arial" w:hAnsi="Arial" w:cs="Arial"/>
              </w:rPr>
              <w:t>Содействие в улучшении бытовых условий участников Великой Отечественной войны и вдов»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11.4.1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Оказание ежегодной помощи на проведение ремонта жилых помещений и инженерных коммуникаций участникам ВОВ и вдовам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Подпрограмма 2. «</w:t>
            </w:r>
            <w:r w:rsidRPr="003941F0">
              <w:rPr>
                <w:rFonts w:ascii="Arial" w:hAnsi="Arial" w:cs="Arial"/>
              </w:rPr>
              <w:t>Обеспечение реализации муниципальной программы на 2020 – 2026 годы</w:t>
            </w:r>
            <w:r w:rsidRPr="003941F0">
              <w:rPr>
                <w:rFonts w:ascii="Arial" w:hAnsi="Arial" w:cs="Arial"/>
                <w:kern w:val="2"/>
              </w:rPr>
              <w:t>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</w:t>
            </w:r>
          </w:p>
        </w:tc>
        <w:tc>
          <w:tcPr>
            <w:tcW w:w="34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Формирование и исполнение бюджета Ясеновского сельского поселения в соответствии с бюджетным законодательством и нормативной правовой документацией Ясеновского сельского поселения</w:t>
            </w:r>
          </w:p>
        </w:tc>
        <w:tc>
          <w:tcPr>
            <w:tcW w:w="1591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1.33.58</w:t>
            </w: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2769,5</w:t>
            </w:r>
          </w:p>
        </w:tc>
        <w:tc>
          <w:tcPr>
            <w:tcW w:w="1066" w:type="dxa"/>
          </w:tcPr>
          <w:p w:rsidR="003941F0" w:rsidRPr="003941F0" w:rsidRDefault="004D7FC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2625,7</w:t>
            </w:r>
          </w:p>
        </w:tc>
        <w:tc>
          <w:tcPr>
            <w:tcW w:w="1097" w:type="dxa"/>
          </w:tcPr>
          <w:p w:rsidR="003941F0" w:rsidRPr="003941F0" w:rsidRDefault="005B1DB5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2589,3</w:t>
            </w:r>
          </w:p>
        </w:tc>
        <w:tc>
          <w:tcPr>
            <w:tcW w:w="1276" w:type="dxa"/>
          </w:tcPr>
          <w:p w:rsidR="003941F0" w:rsidRPr="003941F0" w:rsidRDefault="005B1DB5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2590,8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34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2244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2.1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</w:t>
            </w:r>
            <w:r w:rsidRPr="003941F0">
              <w:rPr>
                <w:rFonts w:ascii="Arial" w:hAnsi="Arial"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22.1.1</w:t>
            </w:r>
          </w:p>
        </w:tc>
        <w:tc>
          <w:tcPr>
            <w:tcW w:w="34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highlight w:val="yellow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Исполнение бюджета Ясеновского сельского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поселения по финансовому обеспечению деятельности администрации</w:t>
            </w:r>
          </w:p>
        </w:tc>
        <w:tc>
          <w:tcPr>
            <w:tcW w:w="1591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highlight w:val="yellow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1.33.58</w:t>
            </w: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highlight w:val="yellow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2408,9</w:t>
            </w:r>
          </w:p>
        </w:tc>
        <w:tc>
          <w:tcPr>
            <w:tcW w:w="1066" w:type="dxa"/>
          </w:tcPr>
          <w:p w:rsidR="003941F0" w:rsidRPr="003941F0" w:rsidRDefault="004D7FC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2449,0</w:t>
            </w:r>
          </w:p>
        </w:tc>
        <w:tc>
          <w:tcPr>
            <w:tcW w:w="1097" w:type="dxa"/>
          </w:tcPr>
          <w:p w:rsidR="003941F0" w:rsidRPr="003941F0" w:rsidRDefault="005B1DB5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2416,7</w:t>
            </w:r>
          </w:p>
        </w:tc>
        <w:tc>
          <w:tcPr>
            <w:tcW w:w="1276" w:type="dxa"/>
          </w:tcPr>
          <w:p w:rsidR="003941F0" w:rsidRPr="003941F0" w:rsidRDefault="005B1DB5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2414,7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Основное мероприятие 2.2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</w:t>
            </w:r>
            <w:r w:rsidRPr="003941F0">
              <w:rPr>
                <w:rFonts w:ascii="Arial" w:hAnsi="Arial" w:cs="Arial"/>
              </w:rPr>
              <w:t>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22.2.1</w:t>
            </w:r>
          </w:p>
        </w:tc>
        <w:tc>
          <w:tcPr>
            <w:tcW w:w="34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1591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360,6</w:t>
            </w:r>
          </w:p>
        </w:tc>
        <w:tc>
          <w:tcPr>
            <w:tcW w:w="1066" w:type="dxa"/>
          </w:tcPr>
          <w:p w:rsidR="003941F0" w:rsidRPr="003941F0" w:rsidRDefault="005B1DB5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176,7</w:t>
            </w:r>
          </w:p>
        </w:tc>
        <w:tc>
          <w:tcPr>
            <w:tcW w:w="1097" w:type="dxa"/>
          </w:tcPr>
          <w:p w:rsidR="003941F0" w:rsidRPr="003941F0" w:rsidRDefault="005B1DB5" w:rsidP="00A75F58">
            <w:pPr>
              <w:widowControl w:val="0"/>
              <w:autoSpaceDE w:val="0"/>
              <w:autoSpaceDN w:val="0"/>
              <w:adjustRightInd w:val="0"/>
              <w:ind w:left="-57" w:right="-57" w:firstLine="149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172,6</w:t>
            </w:r>
          </w:p>
        </w:tc>
        <w:tc>
          <w:tcPr>
            <w:tcW w:w="1276" w:type="dxa"/>
          </w:tcPr>
          <w:p w:rsidR="003941F0" w:rsidRPr="003941F0" w:rsidRDefault="005B1DB5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176,1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183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147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126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22.2.2</w:t>
            </w:r>
          </w:p>
        </w:tc>
        <w:tc>
          <w:tcPr>
            <w:tcW w:w="34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Наличие средств в бюджете поселения на обеспечение безопасности жизни населения.</w:t>
            </w:r>
          </w:p>
        </w:tc>
        <w:tc>
          <w:tcPr>
            <w:tcW w:w="1591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766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</w:tbl>
    <w:p w:rsidR="00764EC2" w:rsidRDefault="00764EC2" w:rsidP="003941F0">
      <w:pPr>
        <w:widowControl w:val="0"/>
        <w:autoSpaceDE w:val="0"/>
        <w:autoSpaceDN w:val="0"/>
        <w:adjustRightInd w:val="0"/>
        <w:ind w:left="6237"/>
        <w:jc w:val="both"/>
        <w:outlineLvl w:val="2"/>
        <w:rPr>
          <w:rFonts w:ascii="Arial" w:hAnsi="Arial" w:cs="Arial"/>
          <w:kern w:val="2"/>
        </w:rPr>
      </w:pPr>
    </w:p>
    <w:p w:rsidR="00764EC2" w:rsidRDefault="00764EC2">
      <w:pPr>
        <w:spacing w:after="160" w:line="259" w:lineRule="auto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br w:type="page"/>
      </w:r>
    </w:p>
    <w:p w:rsidR="00764EC2" w:rsidRDefault="00764EC2" w:rsidP="00764EC2">
      <w:pPr>
        <w:widowControl w:val="0"/>
        <w:tabs>
          <w:tab w:val="left" w:pos="12330"/>
        </w:tabs>
        <w:autoSpaceDE w:val="0"/>
        <w:autoSpaceDN w:val="0"/>
        <w:adjustRightInd w:val="0"/>
        <w:ind w:left="991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2 к постановлению администрации Ясеновского сельского</w:t>
      </w:r>
      <w:r w:rsidR="004D7FC0">
        <w:rPr>
          <w:rFonts w:ascii="Arial" w:hAnsi="Arial" w:cs="Arial"/>
        </w:rPr>
        <w:t xml:space="preserve"> поселения от 27.04.2021 г. № 23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>РАСХОДЫ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 xml:space="preserve">местного бюджета на реализацию муниципальной программы Ясеновского сельского поселения 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>«Муниципальное управление</w:t>
      </w:r>
      <w:r w:rsidRPr="003941F0">
        <w:rPr>
          <w:rFonts w:ascii="Arial" w:hAnsi="Arial" w:cs="Arial"/>
        </w:rPr>
        <w:t xml:space="preserve"> на 2020 – 2026 годы</w:t>
      </w:r>
      <w:r w:rsidRPr="003941F0">
        <w:rPr>
          <w:rFonts w:ascii="Arial" w:hAnsi="Arial" w:cs="Arial"/>
          <w:kern w:val="2"/>
        </w:rPr>
        <w:t>»</w:t>
      </w:r>
    </w:p>
    <w:tbl>
      <w:tblPr>
        <w:tblW w:w="50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51"/>
        <w:gridCol w:w="3979"/>
        <w:gridCol w:w="3147"/>
        <w:gridCol w:w="964"/>
        <w:gridCol w:w="987"/>
        <w:gridCol w:w="986"/>
        <w:gridCol w:w="986"/>
        <w:gridCol w:w="847"/>
        <w:gridCol w:w="846"/>
        <w:gridCol w:w="847"/>
      </w:tblGrid>
      <w:tr w:rsidR="003941F0" w:rsidRPr="003941F0" w:rsidTr="004527BF">
        <w:trPr>
          <w:jc w:val="center"/>
        </w:trPr>
        <w:tc>
          <w:tcPr>
            <w:tcW w:w="1202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Статус</w:t>
            </w:r>
          </w:p>
        </w:tc>
        <w:tc>
          <w:tcPr>
            <w:tcW w:w="3824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024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Наименование ответственного исполнителя, исполнителя главного распорядителя средств местного бюджета (далее - ГРБС)</w:t>
            </w:r>
          </w:p>
        </w:tc>
        <w:tc>
          <w:tcPr>
            <w:tcW w:w="6212" w:type="dxa"/>
            <w:gridSpan w:val="7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Расходы местного бюджета по годам реализации муниципальной программы тыс. руб.</w:t>
            </w:r>
          </w:p>
        </w:tc>
      </w:tr>
      <w:tr w:rsidR="003941F0" w:rsidRPr="003941F0" w:rsidTr="004527BF">
        <w:trPr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2021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2022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2023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2024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2025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2026</w:t>
            </w:r>
          </w:p>
        </w:tc>
      </w:tr>
      <w:tr w:rsidR="003941F0" w:rsidRPr="003941F0" w:rsidTr="004527BF">
        <w:trPr>
          <w:tblHeader/>
          <w:jc w:val="center"/>
        </w:trPr>
        <w:tc>
          <w:tcPr>
            <w:tcW w:w="120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38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</w:t>
            </w:r>
          </w:p>
        </w:tc>
      </w:tr>
      <w:tr w:rsidR="004527BF" w:rsidRPr="003941F0" w:rsidTr="004527BF">
        <w:trPr>
          <w:trHeight w:val="441"/>
          <w:jc w:val="center"/>
        </w:trPr>
        <w:tc>
          <w:tcPr>
            <w:tcW w:w="1202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Муниципальная программа </w:t>
            </w:r>
          </w:p>
        </w:tc>
        <w:tc>
          <w:tcPr>
            <w:tcW w:w="3824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Муниципальное управление на 2020-2026 годы</w:t>
            </w:r>
          </w:p>
        </w:tc>
        <w:tc>
          <w:tcPr>
            <w:tcW w:w="302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</w:t>
            </w:r>
          </w:p>
        </w:tc>
        <w:tc>
          <w:tcPr>
            <w:tcW w:w="926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2769,5</w:t>
            </w:r>
          </w:p>
        </w:tc>
        <w:tc>
          <w:tcPr>
            <w:tcW w:w="949" w:type="dxa"/>
          </w:tcPr>
          <w:p w:rsidR="004527BF" w:rsidRPr="003941F0" w:rsidRDefault="004D7FC0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2625,7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2589,3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2590,8</w:t>
            </w:r>
          </w:p>
        </w:tc>
        <w:tc>
          <w:tcPr>
            <w:tcW w:w="81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right="-173" w:hanging="113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81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right="-72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81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</w:tr>
      <w:tr w:rsidR="003941F0" w:rsidRPr="003941F0" w:rsidTr="004527BF">
        <w:trPr>
          <w:trHeight w:val="441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4527BF">
        <w:trPr>
          <w:trHeight w:val="441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2769,5</w:t>
            </w:r>
          </w:p>
        </w:tc>
        <w:tc>
          <w:tcPr>
            <w:tcW w:w="949" w:type="dxa"/>
          </w:tcPr>
          <w:p w:rsidR="003941F0" w:rsidRPr="003941F0" w:rsidRDefault="004527BF" w:rsidP="004D7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</w:t>
            </w:r>
            <w:r w:rsidR="004D7FC0">
              <w:rPr>
                <w:rFonts w:ascii="Arial" w:hAnsi="Arial" w:cs="Arial"/>
                <w:kern w:val="2"/>
              </w:rPr>
              <w:t>625,7</w:t>
            </w:r>
          </w:p>
        </w:tc>
        <w:tc>
          <w:tcPr>
            <w:tcW w:w="948" w:type="dxa"/>
          </w:tcPr>
          <w:p w:rsidR="003941F0" w:rsidRPr="003941F0" w:rsidRDefault="004527BF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2589,3</w:t>
            </w:r>
          </w:p>
        </w:tc>
        <w:tc>
          <w:tcPr>
            <w:tcW w:w="948" w:type="dxa"/>
          </w:tcPr>
          <w:p w:rsidR="003941F0" w:rsidRPr="003941F0" w:rsidRDefault="004527BF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2590,8</w:t>
            </w:r>
          </w:p>
        </w:tc>
        <w:tc>
          <w:tcPr>
            <w:tcW w:w="814" w:type="dxa"/>
          </w:tcPr>
          <w:p w:rsidR="003941F0" w:rsidRPr="003941F0" w:rsidRDefault="003941F0" w:rsidP="004527BF">
            <w:pPr>
              <w:widowControl w:val="0"/>
              <w:autoSpaceDE w:val="0"/>
              <w:autoSpaceDN w:val="0"/>
              <w:adjustRightInd w:val="0"/>
              <w:ind w:hanging="113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813" w:type="dxa"/>
          </w:tcPr>
          <w:p w:rsidR="003941F0" w:rsidRPr="003941F0" w:rsidRDefault="003941F0" w:rsidP="004527BF">
            <w:pPr>
              <w:widowControl w:val="0"/>
              <w:autoSpaceDE w:val="0"/>
              <w:autoSpaceDN w:val="0"/>
              <w:adjustRightInd w:val="0"/>
              <w:ind w:right="-72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</w:tr>
      <w:tr w:rsidR="003941F0" w:rsidRPr="003941F0" w:rsidTr="004527BF">
        <w:trPr>
          <w:trHeight w:val="613"/>
          <w:jc w:val="center"/>
        </w:trPr>
        <w:tc>
          <w:tcPr>
            <w:tcW w:w="1202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1</w:t>
            </w:r>
          </w:p>
        </w:tc>
        <w:tc>
          <w:tcPr>
            <w:tcW w:w="3824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55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574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4527BF">
        <w:trPr>
          <w:trHeight w:val="920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55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645"/>
          <w:jc w:val="center"/>
        </w:trPr>
        <w:tc>
          <w:tcPr>
            <w:tcW w:w="1202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2</w:t>
            </w:r>
          </w:p>
        </w:tc>
        <w:tc>
          <w:tcPr>
            <w:tcW w:w="3824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Разработка и реализация механизмов контроля за исполнением доходов бюджета</w:t>
            </w: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55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645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4527BF">
        <w:trPr>
          <w:trHeight w:val="645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55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460"/>
          <w:jc w:val="center"/>
        </w:trPr>
        <w:tc>
          <w:tcPr>
            <w:tcW w:w="1202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3</w:t>
            </w:r>
          </w:p>
        </w:tc>
        <w:tc>
          <w:tcPr>
            <w:tcW w:w="3824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color w:val="000000"/>
                <w:kern w:val="2"/>
              </w:rPr>
              <w:t>Формирование расходов бюджета и контроль за исполнением</w:t>
            </w: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55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460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4527BF">
        <w:trPr>
          <w:trHeight w:val="460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55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460"/>
          <w:jc w:val="center"/>
        </w:trPr>
        <w:tc>
          <w:tcPr>
            <w:tcW w:w="1202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Подпро</w:t>
            </w:r>
            <w:r w:rsidRPr="003941F0">
              <w:rPr>
                <w:rFonts w:ascii="Arial" w:hAnsi="Arial" w:cs="Arial"/>
                <w:kern w:val="2"/>
              </w:rPr>
              <w:softHyphen/>
              <w:t xml:space="preserve">грамма 1 </w:t>
            </w:r>
          </w:p>
        </w:tc>
        <w:tc>
          <w:tcPr>
            <w:tcW w:w="3824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Социальная политика по оказанию помощи населению на 2020 – 2026 годы</w:t>
            </w: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460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4527BF">
        <w:trPr>
          <w:trHeight w:val="460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550"/>
          <w:jc w:val="center"/>
        </w:trPr>
        <w:tc>
          <w:tcPr>
            <w:tcW w:w="1202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1.1</w:t>
            </w:r>
          </w:p>
        </w:tc>
        <w:tc>
          <w:tcPr>
            <w:tcW w:w="3824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 xml:space="preserve">Деятельность по укреплению социальной защищенности пожилых людей и людей, оказавшихся в трудной жизненной </w:t>
            </w:r>
            <w:r w:rsidRPr="003941F0">
              <w:rPr>
                <w:rFonts w:ascii="Arial" w:hAnsi="Arial" w:cs="Arial"/>
              </w:rPr>
              <w:lastRenderedPageBreak/>
              <w:t>ситуации</w:t>
            </w: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 xml:space="preserve">Всего 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550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4527BF">
        <w:trPr>
          <w:trHeight w:val="550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599"/>
          <w:jc w:val="center"/>
        </w:trPr>
        <w:tc>
          <w:tcPr>
            <w:tcW w:w="1202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1.2</w:t>
            </w:r>
          </w:p>
        </w:tc>
        <w:tc>
          <w:tcPr>
            <w:tcW w:w="3824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Деятельность по повышению социальной активности граждан</w:t>
            </w: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357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4527BF">
        <w:trPr>
          <w:trHeight w:val="675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550"/>
          <w:jc w:val="center"/>
        </w:trPr>
        <w:tc>
          <w:tcPr>
            <w:tcW w:w="1202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1.3</w:t>
            </w:r>
          </w:p>
        </w:tc>
        <w:tc>
          <w:tcPr>
            <w:tcW w:w="3824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408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599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4527BF">
        <w:trPr>
          <w:trHeight w:val="550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405"/>
          <w:jc w:val="center"/>
        </w:trPr>
        <w:tc>
          <w:tcPr>
            <w:tcW w:w="1202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1.4</w:t>
            </w:r>
          </w:p>
        </w:tc>
        <w:tc>
          <w:tcPr>
            <w:tcW w:w="3824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408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427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4527BF">
        <w:trPr>
          <w:trHeight w:val="280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Ответственный исполнитель Администрация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Ясеновского сельского поселения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4527BF" w:rsidRPr="003941F0" w:rsidTr="004527BF">
        <w:trPr>
          <w:jc w:val="center"/>
        </w:trPr>
        <w:tc>
          <w:tcPr>
            <w:tcW w:w="1202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Подпро</w:t>
            </w:r>
            <w:r w:rsidRPr="003941F0">
              <w:rPr>
                <w:rFonts w:ascii="Arial" w:hAnsi="Arial" w:cs="Arial"/>
                <w:kern w:val="2"/>
              </w:rPr>
              <w:softHyphen/>
              <w:t xml:space="preserve">грамма 2 </w:t>
            </w:r>
          </w:p>
        </w:tc>
        <w:tc>
          <w:tcPr>
            <w:tcW w:w="3824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Обеспечение реализации муниципальной программы на 2020 – 2026 годы</w:t>
            </w:r>
          </w:p>
        </w:tc>
        <w:tc>
          <w:tcPr>
            <w:tcW w:w="302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26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2769,5</w:t>
            </w:r>
          </w:p>
        </w:tc>
        <w:tc>
          <w:tcPr>
            <w:tcW w:w="949" w:type="dxa"/>
          </w:tcPr>
          <w:p w:rsidR="004527BF" w:rsidRPr="003941F0" w:rsidRDefault="00370772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2625,7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2589,3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2590,8</w:t>
            </w:r>
          </w:p>
        </w:tc>
        <w:tc>
          <w:tcPr>
            <w:tcW w:w="81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right="-173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81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right="-72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81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right="-111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</w:tr>
      <w:tr w:rsidR="003941F0" w:rsidRPr="003941F0" w:rsidTr="004527BF">
        <w:trPr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4527BF">
        <w:trPr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198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2769,5</w:t>
            </w:r>
          </w:p>
        </w:tc>
        <w:tc>
          <w:tcPr>
            <w:tcW w:w="949" w:type="dxa"/>
          </w:tcPr>
          <w:p w:rsidR="003941F0" w:rsidRPr="003941F0" w:rsidRDefault="00370772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2625,7</w:t>
            </w:r>
          </w:p>
        </w:tc>
        <w:tc>
          <w:tcPr>
            <w:tcW w:w="948" w:type="dxa"/>
          </w:tcPr>
          <w:p w:rsidR="003941F0" w:rsidRPr="003941F0" w:rsidRDefault="004527BF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2589,3</w:t>
            </w:r>
          </w:p>
        </w:tc>
        <w:tc>
          <w:tcPr>
            <w:tcW w:w="948" w:type="dxa"/>
          </w:tcPr>
          <w:p w:rsidR="003941F0" w:rsidRPr="003941F0" w:rsidRDefault="004527BF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2590,8</w:t>
            </w:r>
          </w:p>
        </w:tc>
        <w:tc>
          <w:tcPr>
            <w:tcW w:w="814" w:type="dxa"/>
          </w:tcPr>
          <w:p w:rsidR="003941F0" w:rsidRPr="003941F0" w:rsidRDefault="003941F0" w:rsidP="004527BF">
            <w:pPr>
              <w:widowControl w:val="0"/>
              <w:autoSpaceDE w:val="0"/>
              <w:autoSpaceDN w:val="0"/>
              <w:adjustRightInd w:val="0"/>
              <w:ind w:right="-173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813" w:type="dxa"/>
          </w:tcPr>
          <w:p w:rsidR="003941F0" w:rsidRPr="003941F0" w:rsidRDefault="003941F0" w:rsidP="004527BF">
            <w:pPr>
              <w:widowControl w:val="0"/>
              <w:autoSpaceDE w:val="0"/>
              <w:autoSpaceDN w:val="0"/>
              <w:adjustRightInd w:val="0"/>
              <w:ind w:right="-72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814" w:type="dxa"/>
          </w:tcPr>
          <w:p w:rsidR="003941F0" w:rsidRPr="003941F0" w:rsidRDefault="003941F0" w:rsidP="004527BF">
            <w:pPr>
              <w:widowControl w:val="0"/>
              <w:autoSpaceDE w:val="0"/>
              <w:autoSpaceDN w:val="0"/>
              <w:adjustRightInd w:val="0"/>
              <w:ind w:right="-111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</w:tr>
      <w:tr w:rsidR="004527BF" w:rsidRPr="003941F0" w:rsidTr="004527BF">
        <w:trPr>
          <w:jc w:val="center"/>
        </w:trPr>
        <w:tc>
          <w:tcPr>
            <w:tcW w:w="1202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2.1</w:t>
            </w:r>
          </w:p>
        </w:tc>
        <w:tc>
          <w:tcPr>
            <w:tcW w:w="3824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программы.</w:t>
            </w:r>
          </w:p>
        </w:tc>
        <w:tc>
          <w:tcPr>
            <w:tcW w:w="302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26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left="-8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2408,9</w:t>
            </w:r>
          </w:p>
        </w:tc>
        <w:tc>
          <w:tcPr>
            <w:tcW w:w="949" w:type="dxa"/>
          </w:tcPr>
          <w:p w:rsidR="004527BF" w:rsidRPr="003941F0" w:rsidRDefault="00370772" w:rsidP="004527BF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2449,0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2416,7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2414,7</w:t>
            </w:r>
          </w:p>
        </w:tc>
        <w:tc>
          <w:tcPr>
            <w:tcW w:w="81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81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81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</w:tr>
      <w:tr w:rsidR="003941F0" w:rsidRPr="003941F0" w:rsidTr="004527BF">
        <w:trPr>
          <w:trHeight w:val="481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4527BF">
        <w:trPr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8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2408,9</w:t>
            </w:r>
          </w:p>
        </w:tc>
        <w:tc>
          <w:tcPr>
            <w:tcW w:w="949" w:type="dxa"/>
          </w:tcPr>
          <w:p w:rsidR="003941F0" w:rsidRPr="003941F0" w:rsidRDefault="00370772" w:rsidP="00A75F58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2449,0</w:t>
            </w:r>
          </w:p>
        </w:tc>
        <w:tc>
          <w:tcPr>
            <w:tcW w:w="948" w:type="dxa"/>
          </w:tcPr>
          <w:p w:rsidR="003941F0" w:rsidRPr="003941F0" w:rsidRDefault="004527BF" w:rsidP="00A75F58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2416,7</w:t>
            </w:r>
          </w:p>
        </w:tc>
        <w:tc>
          <w:tcPr>
            <w:tcW w:w="948" w:type="dxa"/>
          </w:tcPr>
          <w:p w:rsidR="003941F0" w:rsidRPr="003941F0" w:rsidRDefault="004527BF" w:rsidP="00A75F58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2414,7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</w:tr>
      <w:tr w:rsidR="004527BF" w:rsidRPr="003941F0" w:rsidTr="004527BF">
        <w:trPr>
          <w:jc w:val="center"/>
        </w:trPr>
        <w:tc>
          <w:tcPr>
            <w:tcW w:w="1202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2.2</w:t>
            </w:r>
          </w:p>
        </w:tc>
        <w:tc>
          <w:tcPr>
            <w:tcW w:w="3824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302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26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360,6</w:t>
            </w:r>
          </w:p>
        </w:tc>
        <w:tc>
          <w:tcPr>
            <w:tcW w:w="949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176,7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172,6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176,1</w:t>
            </w:r>
          </w:p>
        </w:tc>
        <w:tc>
          <w:tcPr>
            <w:tcW w:w="81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81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81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3941F0" w:rsidRPr="003941F0" w:rsidTr="004527BF">
        <w:trPr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4527BF">
        <w:trPr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360,6</w:t>
            </w:r>
          </w:p>
        </w:tc>
        <w:tc>
          <w:tcPr>
            <w:tcW w:w="949" w:type="dxa"/>
          </w:tcPr>
          <w:p w:rsidR="003941F0" w:rsidRPr="003941F0" w:rsidRDefault="004527BF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176,7</w:t>
            </w:r>
          </w:p>
        </w:tc>
        <w:tc>
          <w:tcPr>
            <w:tcW w:w="948" w:type="dxa"/>
          </w:tcPr>
          <w:p w:rsidR="003941F0" w:rsidRPr="003941F0" w:rsidRDefault="004527BF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172,6</w:t>
            </w:r>
          </w:p>
        </w:tc>
        <w:tc>
          <w:tcPr>
            <w:tcW w:w="948" w:type="dxa"/>
          </w:tcPr>
          <w:p w:rsidR="003941F0" w:rsidRPr="003941F0" w:rsidRDefault="004527BF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176,1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</w:tbl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rFonts w:ascii="Arial" w:hAnsi="Arial" w:cs="Arial"/>
          <w:kern w:val="2"/>
        </w:rPr>
      </w:pP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br w:type="page"/>
      </w:r>
    </w:p>
    <w:p w:rsidR="00764EC2" w:rsidRDefault="00764EC2" w:rsidP="00764EC2">
      <w:pPr>
        <w:widowControl w:val="0"/>
        <w:tabs>
          <w:tab w:val="left" w:pos="12330"/>
        </w:tabs>
        <w:autoSpaceDE w:val="0"/>
        <w:autoSpaceDN w:val="0"/>
        <w:adjustRightInd w:val="0"/>
        <w:ind w:left="991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3 к постановлению администрации Ясеновского сельского</w:t>
      </w:r>
      <w:r w:rsidR="00370772">
        <w:rPr>
          <w:rFonts w:ascii="Arial" w:hAnsi="Arial" w:cs="Arial"/>
        </w:rPr>
        <w:t xml:space="preserve"> поселения от 27.04.2021 г. № 23</w:t>
      </w: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Ясеновского сельского поселения</w:t>
      </w: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941F0">
        <w:rPr>
          <w:rFonts w:ascii="Arial" w:hAnsi="Arial" w:cs="Arial"/>
          <w:kern w:val="2"/>
        </w:rPr>
        <w:t>«</w:t>
      </w:r>
      <w:r w:rsidRPr="003941F0">
        <w:rPr>
          <w:rFonts w:ascii="Arial" w:hAnsi="Arial" w:cs="Arial"/>
        </w:rPr>
        <w:t>Муниципальное управление на 2020 – 2026 годы»</w:t>
      </w:r>
    </w:p>
    <w:tbl>
      <w:tblPr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27"/>
        <w:gridCol w:w="3101"/>
        <w:gridCol w:w="2316"/>
        <w:gridCol w:w="1064"/>
        <w:gridCol w:w="1064"/>
        <w:gridCol w:w="923"/>
        <w:gridCol w:w="986"/>
        <w:gridCol w:w="986"/>
        <w:gridCol w:w="1126"/>
        <w:gridCol w:w="1546"/>
      </w:tblGrid>
      <w:tr w:rsidR="003941F0" w:rsidRPr="003941F0" w:rsidTr="004527BF">
        <w:trPr>
          <w:jc w:val="center"/>
        </w:trPr>
        <w:tc>
          <w:tcPr>
            <w:tcW w:w="146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Статус</w:t>
            </w:r>
          </w:p>
        </w:tc>
        <w:tc>
          <w:tcPr>
            <w:tcW w:w="297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26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Источники ресурсного обеспечения</w:t>
            </w:r>
          </w:p>
        </w:tc>
        <w:tc>
          <w:tcPr>
            <w:tcW w:w="7397" w:type="dxa"/>
            <w:gridSpan w:val="7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2020 (первый год реализации)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2021 (второй год реализации)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2022 (третий год реализации)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2023 (четвертый год реализации)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2024 (пятый год реализации)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2025 (шестой год реализации)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2026 (седьмой год реализации)</w:t>
            </w:r>
          </w:p>
        </w:tc>
      </w:tr>
      <w:tr w:rsidR="003941F0" w:rsidRPr="003941F0" w:rsidTr="004527BF">
        <w:trPr>
          <w:tblHeader/>
          <w:jc w:val="center"/>
        </w:trPr>
        <w:tc>
          <w:tcPr>
            <w:tcW w:w="146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297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</w:t>
            </w:r>
          </w:p>
        </w:tc>
      </w:tr>
      <w:tr w:rsidR="004527BF" w:rsidRPr="003941F0" w:rsidTr="004527BF">
        <w:trPr>
          <w:jc w:val="center"/>
        </w:trPr>
        <w:tc>
          <w:tcPr>
            <w:tcW w:w="1467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Муниципальная программа </w:t>
            </w:r>
          </w:p>
        </w:tc>
        <w:tc>
          <w:tcPr>
            <w:tcW w:w="2979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Муниципальное управление на 2020 – 2026 годы</w:t>
            </w:r>
          </w:p>
        </w:tc>
        <w:tc>
          <w:tcPr>
            <w:tcW w:w="2226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2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2769,5</w:t>
            </w:r>
          </w:p>
        </w:tc>
        <w:tc>
          <w:tcPr>
            <w:tcW w:w="1023" w:type="dxa"/>
          </w:tcPr>
          <w:p w:rsidR="004527BF" w:rsidRPr="003941F0" w:rsidRDefault="00370772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2625,7</w:t>
            </w:r>
          </w:p>
        </w:tc>
        <w:tc>
          <w:tcPr>
            <w:tcW w:w="887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2589,3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2590,8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1459,8</w:t>
            </w:r>
          </w:p>
        </w:tc>
        <w:tc>
          <w:tcPr>
            <w:tcW w:w="1082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1459,8</w:t>
            </w:r>
          </w:p>
        </w:tc>
        <w:tc>
          <w:tcPr>
            <w:tcW w:w="1486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1459,8</w:t>
            </w:r>
          </w:p>
        </w:tc>
      </w:tr>
      <w:tr w:rsidR="004527BF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4527BF" w:rsidRPr="003941F0" w:rsidRDefault="004527BF" w:rsidP="004527BF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4527BF" w:rsidRPr="003941F0" w:rsidRDefault="004527BF" w:rsidP="004527BF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2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88,0</w:t>
            </w:r>
          </w:p>
        </w:tc>
        <w:tc>
          <w:tcPr>
            <w:tcW w:w="102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90,6</w:t>
            </w:r>
          </w:p>
        </w:tc>
        <w:tc>
          <w:tcPr>
            <w:tcW w:w="887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91,5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95,0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082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486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4527BF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4527BF" w:rsidRPr="003941F0" w:rsidRDefault="004527BF" w:rsidP="004527BF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4527BF" w:rsidRPr="003941F0" w:rsidRDefault="004527BF" w:rsidP="004527BF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2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2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4527BF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4527BF" w:rsidRPr="003941F0" w:rsidRDefault="004527BF" w:rsidP="004527BF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4527BF" w:rsidRPr="003941F0" w:rsidRDefault="004527BF" w:rsidP="004527BF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2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2681,5</w:t>
            </w:r>
          </w:p>
        </w:tc>
        <w:tc>
          <w:tcPr>
            <w:tcW w:w="1023" w:type="dxa"/>
          </w:tcPr>
          <w:p w:rsidR="004527BF" w:rsidRPr="003941F0" w:rsidRDefault="00370772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2535,1</w:t>
            </w:r>
          </w:p>
        </w:tc>
        <w:tc>
          <w:tcPr>
            <w:tcW w:w="887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2497,8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2495,8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1082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1486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числе:</w:t>
            </w:r>
          </w:p>
        </w:tc>
        <w:tc>
          <w:tcPr>
            <w:tcW w:w="297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right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right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right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right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510"/>
              <w:jc w:val="right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</w:t>
            </w:r>
          </w:p>
        </w:tc>
        <w:tc>
          <w:tcPr>
            <w:tcW w:w="297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</w:t>
            </w:r>
          </w:p>
        </w:tc>
        <w:tc>
          <w:tcPr>
            <w:tcW w:w="297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Проведение эффективной политики в области доходов бюджета поселения</w:t>
            </w: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3</w:t>
            </w:r>
          </w:p>
        </w:tc>
        <w:tc>
          <w:tcPr>
            <w:tcW w:w="297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color w:val="000000"/>
                <w:kern w:val="2"/>
              </w:rPr>
              <w:t>Повышение эффективности бюджетных расходов, и реализация механизмов контроля за исполнением бюджета</w:t>
            </w: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Подпро</w:t>
            </w:r>
            <w:r w:rsidRPr="003941F0">
              <w:rPr>
                <w:rFonts w:ascii="Arial" w:hAnsi="Arial" w:cs="Arial"/>
                <w:kern w:val="2"/>
              </w:rPr>
              <w:softHyphen/>
              <w:t xml:space="preserve">грамма 1 </w:t>
            </w:r>
          </w:p>
        </w:tc>
        <w:tc>
          <w:tcPr>
            <w:tcW w:w="297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Социальная политика по оказанию помощи населению на 2020 – 2026 годы</w:t>
            </w: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</w:tr>
      <w:tr w:rsidR="003941F0" w:rsidRPr="003941F0" w:rsidTr="004527BF">
        <w:trPr>
          <w:trHeight w:val="132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31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31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</w:tr>
      <w:tr w:rsidR="003941F0" w:rsidRPr="003941F0" w:rsidTr="004527BF">
        <w:trPr>
          <w:trHeight w:val="131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8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</w:t>
            </w:r>
            <w:r w:rsidRPr="003941F0">
              <w:rPr>
                <w:rFonts w:ascii="Arial" w:hAnsi="Arial" w:cs="Arial"/>
                <w:kern w:val="2"/>
              </w:rPr>
              <w:lastRenderedPageBreak/>
              <w:t>е 1.1</w:t>
            </w:r>
          </w:p>
        </w:tc>
        <w:tc>
          <w:tcPr>
            <w:tcW w:w="297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lastRenderedPageBreak/>
              <w:t xml:space="preserve">Деятельность по укреплению социальной </w:t>
            </w:r>
            <w:r w:rsidRPr="003941F0">
              <w:rPr>
                <w:rFonts w:ascii="Arial" w:hAnsi="Arial" w:cs="Arial"/>
              </w:rPr>
              <w:lastRenderedPageBreak/>
              <w:t>защищенности пожилых людей и граждан, оказавшихся в трудной жизненной ситуации</w:t>
            </w: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1.2</w:t>
            </w:r>
          </w:p>
        </w:tc>
        <w:tc>
          <w:tcPr>
            <w:tcW w:w="297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42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Деятельность по повышению социальной активности граждан</w:t>
            </w: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right"/>
              <w:rPr>
                <w:rFonts w:ascii="Arial" w:hAnsi="Arial" w:cs="Arial"/>
                <w:kern w:val="2"/>
              </w:rPr>
            </w:pP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1.3</w:t>
            </w:r>
          </w:p>
        </w:tc>
        <w:tc>
          <w:tcPr>
            <w:tcW w:w="297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</w:t>
            </w:r>
            <w:r w:rsidRPr="003941F0">
              <w:rPr>
                <w:rFonts w:ascii="Arial" w:hAnsi="Arial" w:cs="Arial"/>
                <w:kern w:val="2"/>
              </w:rPr>
              <w:lastRenderedPageBreak/>
              <w:t>е 1.4</w:t>
            </w:r>
          </w:p>
        </w:tc>
        <w:tc>
          <w:tcPr>
            <w:tcW w:w="297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 xml:space="preserve">Содействие в улучшении бытовых условий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участников Великой Отечественной войны и вдов</w:t>
            </w: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федеральный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Подпрограмма 2 </w:t>
            </w:r>
          </w:p>
        </w:tc>
        <w:tc>
          <w:tcPr>
            <w:tcW w:w="297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Обеспечение реализации муниципальной программы на 2020 – 2026 годы</w:t>
            </w: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2769,5</w:t>
            </w:r>
          </w:p>
        </w:tc>
        <w:tc>
          <w:tcPr>
            <w:tcW w:w="1023" w:type="dxa"/>
          </w:tcPr>
          <w:p w:rsidR="003941F0" w:rsidRPr="003941F0" w:rsidRDefault="00370772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2625,7</w:t>
            </w:r>
          </w:p>
        </w:tc>
        <w:tc>
          <w:tcPr>
            <w:tcW w:w="887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2589,3</w:t>
            </w:r>
          </w:p>
        </w:tc>
        <w:tc>
          <w:tcPr>
            <w:tcW w:w="948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2590,8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1459,8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1459,8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1459,8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88,0</w:t>
            </w:r>
          </w:p>
        </w:tc>
        <w:tc>
          <w:tcPr>
            <w:tcW w:w="1023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90,6</w:t>
            </w:r>
          </w:p>
        </w:tc>
        <w:tc>
          <w:tcPr>
            <w:tcW w:w="887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91,5</w:t>
            </w:r>
          </w:p>
        </w:tc>
        <w:tc>
          <w:tcPr>
            <w:tcW w:w="948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95,0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2681,5</w:t>
            </w:r>
          </w:p>
        </w:tc>
        <w:tc>
          <w:tcPr>
            <w:tcW w:w="1023" w:type="dxa"/>
          </w:tcPr>
          <w:p w:rsidR="003941F0" w:rsidRPr="003941F0" w:rsidRDefault="00370772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2535,1</w:t>
            </w:r>
          </w:p>
        </w:tc>
        <w:tc>
          <w:tcPr>
            <w:tcW w:w="887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2497,8</w:t>
            </w:r>
          </w:p>
        </w:tc>
        <w:tc>
          <w:tcPr>
            <w:tcW w:w="948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2495,8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2.1</w:t>
            </w:r>
          </w:p>
        </w:tc>
        <w:tc>
          <w:tcPr>
            <w:tcW w:w="297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2408,9</w:t>
            </w:r>
          </w:p>
        </w:tc>
        <w:tc>
          <w:tcPr>
            <w:tcW w:w="1023" w:type="dxa"/>
          </w:tcPr>
          <w:p w:rsidR="003941F0" w:rsidRPr="003941F0" w:rsidRDefault="00370772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2625,7</w:t>
            </w:r>
          </w:p>
        </w:tc>
        <w:tc>
          <w:tcPr>
            <w:tcW w:w="887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2416,7</w:t>
            </w:r>
          </w:p>
        </w:tc>
        <w:tc>
          <w:tcPr>
            <w:tcW w:w="948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2414,7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2408,9</w:t>
            </w:r>
          </w:p>
        </w:tc>
        <w:tc>
          <w:tcPr>
            <w:tcW w:w="1023" w:type="dxa"/>
          </w:tcPr>
          <w:p w:rsidR="003941F0" w:rsidRPr="003941F0" w:rsidRDefault="00370772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2625,7</w:t>
            </w:r>
          </w:p>
        </w:tc>
        <w:tc>
          <w:tcPr>
            <w:tcW w:w="887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2416,7</w:t>
            </w:r>
          </w:p>
        </w:tc>
        <w:tc>
          <w:tcPr>
            <w:tcW w:w="948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2414,7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2.2</w:t>
            </w:r>
          </w:p>
        </w:tc>
        <w:tc>
          <w:tcPr>
            <w:tcW w:w="297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</w:t>
            </w: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360,6</w:t>
            </w:r>
          </w:p>
        </w:tc>
        <w:tc>
          <w:tcPr>
            <w:tcW w:w="1023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176,7</w:t>
            </w:r>
          </w:p>
        </w:tc>
        <w:tc>
          <w:tcPr>
            <w:tcW w:w="887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172,6</w:t>
            </w:r>
          </w:p>
        </w:tc>
        <w:tc>
          <w:tcPr>
            <w:tcW w:w="948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176,1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88,0</w:t>
            </w:r>
          </w:p>
        </w:tc>
        <w:tc>
          <w:tcPr>
            <w:tcW w:w="1023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90,6</w:t>
            </w:r>
          </w:p>
        </w:tc>
        <w:tc>
          <w:tcPr>
            <w:tcW w:w="887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91,5</w:t>
            </w:r>
          </w:p>
        </w:tc>
        <w:tc>
          <w:tcPr>
            <w:tcW w:w="948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95,0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03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272,6</w:t>
            </w:r>
          </w:p>
        </w:tc>
        <w:tc>
          <w:tcPr>
            <w:tcW w:w="1023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86,1</w:t>
            </w:r>
          </w:p>
        </w:tc>
        <w:tc>
          <w:tcPr>
            <w:tcW w:w="887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81,1</w:t>
            </w:r>
          </w:p>
        </w:tc>
        <w:tc>
          <w:tcPr>
            <w:tcW w:w="948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81,1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"/>
          <w:jc w:val="center"/>
        </w:trPr>
        <w:tc>
          <w:tcPr>
            <w:tcW w:w="1467" w:type="dxa"/>
            <w:vMerge w:val="restart"/>
            <w:vAlign w:val="center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 w:val="restart"/>
            <w:vAlign w:val="center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подпрограммах муниципальной программы</w:t>
            </w: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</w:tbl>
    <w:p w:rsidR="003941F0" w:rsidRPr="003941F0" w:rsidRDefault="003941F0" w:rsidP="003941F0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3941F0" w:rsidRPr="003941F0" w:rsidRDefault="003941F0" w:rsidP="003941F0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kern w:val="2"/>
        </w:rPr>
      </w:pPr>
      <w:r w:rsidRPr="003941F0">
        <w:rPr>
          <w:rFonts w:ascii="Arial" w:hAnsi="Arial" w:cs="Arial"/>
        </w:rPr>
        <w:br w:type="page"/>
      </w:r>
    </w:p>
    <w:p w:rsidR="002A5C69" w:rsidRDefault="002A5C69" w:rsidP="002A5C69">
      <w:pPr>
        <w:widowControl w:val="0"/>
        <w:tabs>
          <w:tab w:val="left" w:pos="12330"/>
        </w:tabs>
        <w:autoSpaceDE w:val="0"/>
        <w:autoSpaceDN w:val="0"/>
        <w:adjustRightInd w:val="0"/>
        <w:ind w:left="991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4 к постановлению администрации Ясеновского сельского</w:t>
      </w:r>
      <w:r w:rsidR="00370772">
        <w:rPr>
          <w:rFonts w:ascii="Arial" w:hAnsi="Arial" w:cs="Arial"/>
        </w:rPr>
        <w:t xml:space="preserve"> поселения от 27.04.2021 г. № 23</w:t>
      </w: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>План реализации муниципальной программы</w:t>
      </w: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  <w:kern w:val="2"/>
        </w:rPr>
        <w:t xml:space="preserve">Ясеновского сельского поселения </w:t>
      </w:r>
      <w:r w:rsidRPr="003941F0">
        <w:rPr>
          <w:rFonts w:ascii="Arial" w:hAnsi="Arial" w:cs="Arial"/>
        </w:rPr>
        <w:t>«Муниципальное управление на 2020 – 2026 годы»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29"/>
        <w:gridCol w:w="1034"/>
        <w:gridCol w:w="2601"/>
        <w:gridCol w:w="1421"/>
        <w:gridCol w:w="1497"/>
        <w:gridCol w:w="1468"/>
        <w:gridCol w:w="2225"/>
        <w:gridCol w:w="3112"/>
        <w:gridCol w:w="964"/>
      </w:tblGrid>
      <w:tr w:rsidR="003941F0" w:rsidRPr="003941F0" w:rsidTr="00BB0928">
        <w:trPr>
          <w:jc w:val="center"/>
        </w:trPr>
        <w:tc>
          <w:tcPr>
            <w:tcW w:w="52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№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34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Статус</w:t>
            </w:r>
          </w:p>
        </w:tc>
        <w:tc>
          <w:tcPr>
            <w:tcW w:w="2601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Наименование подпрограммы основного мероприятия, мероприятия</w:t>
            </w:r>
          </w:p>
        </w:tc>
        <w:tc>
          <w:tcPr>
            <w:tcW w:w="1421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965" w:type="dxa"/>
            <w:gridSpan w:val="2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Срок на 2021</w:t>
            </w:r>
            <w:r w:rsidR="003941F0" w:rsidRPr="003941F0">
              <w:rPr>
                <w:rFonts w:ascii="Arial" w:hAnsi="Arial" w:cs="Arial"/>
                <w:kern w:val="2"/>
              </w:rPr>
              <w:t xml:space="preserve"> год</w:t>
            </w:r>
          </w:p>
        </w:tc>
        <w:tc>
          <w:tcPr>
            <w:tcW w:w="2225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3112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КБК 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(местный бюджет)</w:t>
            </w:r>
          </w:p>
        </w:tc>
        <w:tc>
          <w:tcPr>
            <w:tcW w:w="964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3941F0" w:rsidRPr="003941F0" w:rsidTr="00BB0928">
        <w:trPr>
          <w:jc w:val="center"/>
        </w:trPr>
        <w:tc>
          <w:tcPr>
            <w:tcW w:w="52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3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260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142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14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46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окончания реализации мероприятия в очередном финансовом году</w:t>
            </w:r>
          </w:p>
        </w:tc>
        <w:tc>
          <w:tcPr>
            <w:tcW w:w="2225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311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96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</w:tr>
      <w:tr w:rsidR="003941F0" w:rsidRPr="003941F0" w:rsidTr="00BB0928">
        <w:trPr>
          <w:tblHeader/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1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14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46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96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9</w:t>
            </w:r>
          </w:p>
        </w:tc>
      </w:tr>
      <w:tr w:rsidR="003941F0" w:rsidRPr="003941F0" w:rsidTr="00BB0928">
        <w:trPr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11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Муниципальная программа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Муниципальное управление </w:t>
            </w:r>
            <w:r w:rsidRPr="003941F0">
              <w:rPr>
                <w:rFonts w:ascii="Arial" w:hAnsi="Arial" w:cs="Arial"/>
              </w:rPr>
              <w:t>на 2020 – 2026 годы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01.01.2021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31.12.2021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964" w:type="dxa"/>
          </w:tcPr>
          <w:p w:rsidR="003941F0" w:rsidRPr="003941F0" w:rsidRDefault="00A75F58" w:rsidP="00BC61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2</w:t>
            </w:r>
            <w:r w:rsidR="00BC61A5">
              <w:rPr>
                <w:rFonts w:ascii="Arial" w:hAnsi="Arial" w:cs="Arial"/>
                <w:kern w:val="2"/>
                <w:lang w:eastAsia="en-US"/>
              </w:rPr>
              <w:t>625,7</w:t>
            </w:r>
          </w:p>
        </w:tc>
      </w:tr>
      <w:tr w:rsidR="003941F0" w:rsidRPr="003941F0" w:rsidTr="00BB0928">
        <w:trPr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01.01.2021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31.12.2021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Подготовка проектов решений Совета народных депутатов Ясеновского сельского поселения, нормативных правовых актов администрации Ясеновского сельского поселения по вопросам организации бюджетного процесса</w:t>
            </w: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96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BB0928">
        <w:trPr>
          <w:trHeight w:val="2516"/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33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Проведение эффективной политики в области доходов бюджета поселения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01.01.2021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31.12.2021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tabs>
                <w:tab w:val="left" w:pos="6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Достижение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96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BB0928">
        <w:trPr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44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3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color w:val="000000"/>
                <w:kern w:val="2"/>
              </w:rPr>
              <w:t xml:space="preserve">Повышение эффективности бюджетных расходов, и реализация механизмов контроля за исполнением </w:t>
            </w:r>
            <w:r w:rsidRPr="003941F0">
              <w:rPr>
                <w:rFonts w:ascii="Arial" w:hAnsi="Arial" w:cs="Arial"/>
                <w:color w:val="000000"/>
                <w:kern w:val="2"/>
              </w:rPr>
              <w:lastRenderedPageBreak/>
              <w:t>бюджета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Администрация Ясеновского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01.01.2021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31.12.2021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Обеспечение качественного и своевременного исполнения бюджета Ясеновского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сельского поселения.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Переход на формирование и исполнение бюджета Ясеновского сельского поселения на основе программного метода (планирование, контроль и последующая оценка эффективности использования бюджетных средств);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доля расходов бюджета Ясеновского сельского поселения, формируемых в рамках муниципальных программ, к общему объему расходов бюджета Ясеновского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сельского поселения составит 100 процентов</w:t>
            </w: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96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BB0928">
        <w:trPr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lastRenderedPageBreak/>
              <w:t>55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Подпро</w:t>
            </w:r>
            <w:r w:rsidRPr="003941F0">
              <w:rPr>
                <w:rFonts w:ascii="Arial" w:hAnsi="Arial" w:cs="Arial"/>
                <w:kern w:val="2"/>
              </w:rPr>
              <w:softHyphen/>
              <w:t>грамма 1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Социальная политика по оказанию помощи населению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01.01.2021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31.12.2021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914 10 03 031 90 62300</w:t>
            </w:r>
          </w:p>
        </w:tc>
        <w:tc>
          <w:tcPr>
            <w:tcW w:w="96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BB0928">
        <w:trPr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66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1.1.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</w:rPr>
              <w:t>Деятельность по укреплению социальной защищенности пожилых людей и граждан, оказавшихся в трудной жизненной ситуации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01.01.2021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31.12.2021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Повышение социальной защищенности пожилых людей и граждан, оказавшихся в трудной жизненной ситуации путем оказания адресной помощи</w:t>
            </w: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914 10 03 031 90 62300</w:t>
            </w:r>
          </w:p>
        </w:tc>
        <w:tc>
          <w:tcPr>
            <w:tcW w:w="96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BB0928">
        <w:trPr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77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1.2.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Деятельность по повышению социальной активности граждан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01.01.2021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31.12.2021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Вовлечение граждан в деятельность по благоустройству населенных пунктов Ясеновского сельского поселения, организация разъяснительной работы среди населения о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деятельности ОМСУ поселения</w:t>
            </w: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914 10 03 031 90 62300</w:t>
            </w:r>
          </w:p>
        </w:tc>
        <w:tc>
          <w:tcPr>
            <w:tcW w:w="96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BB0928">
        <w:trPr>
          <w:trHeight w:val="325"/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lastRenderedPageBreak/>
              <w:t>88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1.3.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01.01.2021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31.12.2021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Библиотечное обслуживание на дому людей с ограниченными физическими возможностями, обеспечение возможностей беспрепятственного доступа к домам культуры, организация культурно - досуговых мероприятий для людей с ограниченными физическими возможностями</w:t>
            </w: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914 10 03 031 90 62300</w:t>
            </w:r>
          </w:p>
        </w:tc>
        <w:tc>
          <w:tcPr>
            <w:tcW w:w="96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BB0928">
        <w:trPr>
          <w:trHeight w:val="325"/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99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1.4.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01.01.2021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31.12.2021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Обеспечение ремонта инженерных коммуникаций, установка новых оконных и дверных блоков нуждающимся участникам ВОВ и вдовам</w:t>
            </w: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914 10 03 031 90 62300</w:t>
            </w:r>
          </w:p>
        </w:tc>
        <w:tc>
          <w:tcPr>
            <w:tcW w:w="96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BB0928">
        <w:trPr>
          <w:trHeight w:val="325"/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110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Подпрограмма 2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</w:rPr>
              <w:t xml:space="preserve">Обеспечение реализации муниципальной </w:t>
            </w:r>
            <w:r w:rsidRPr="003941F0">
              <w:rPr>
                <w:rFonts w:ascii="Arial" w:hAnsi="Arial" w:cs="Arial"/>
              </w:rPr>
              <w:lastRenderedPageBreak/>
              <w:t>программы на 2020-2026 годы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Администрация Ясеновског</w:t>
            </w:r>
            <w:r w:rsidRPr="003941F0">
              <w:rPr>
                <w:rFonts w:ascii="Arial" w:hAnsi="Arial" w:cs="Arial"/>
                <w:kern w:val="2"/>
              </w:rPr>
              <w:lastRenderedPageBreak/>
              <w:t>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lastRenderedPageBreak/>
              <w:t>01.01.2021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31.12.2021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964" w:type="dxa"/>
          </w:tcPr>
          <w:p w:rsidR="003941F0" w:rsidRPr="003941F0" w:rsidRDefault="00A75F58" w:rsidP="00BC61A5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2</w:t>
            </w:r>
            <w:r w:rsidR="00BC61A5">
              <w:rPr>
                <w:rFonts w:ascii="Arial" w:hAnsi="Arial" w:cs="Arial"/>
                <w:kern w:val="2"/>
                <w:lang w:eastAsia="en-US"/>
              </w:rPr>
              <w:t>449,0</w:t>
            </w:r>
          </w:p>
        </w:tc>
      </w:tr>
      <w:tr w:rsidR="003941F0" w:rsidRPr="003941F0" w:rsidTr="00BB0928">
        <w:trPr>
          <w:trHeight w:val="4720"/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lastRenderedPageBreak/>
              <w:t>111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2.1.</w:t>
            </w: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01.01.2021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31.12.2021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Обеспечение реализации управленческой и органи</w:t>
            </w:r>
            <w:r w:rsidRPr="003941F0">
              <w:rPr>
                <w:rFonts w:ascii="Arial" w:hAnsi="Arial" w:cs="Arial"/>
                <w:kern w:val="2"/>
              </w:rPr>
              <w:softHyphen/>
              <w:t>зационной деятельности администрации Ясеновского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311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914 0102 03 2 01 92020100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  <w:lang w:eastAsia="en-US"/>
              </w:rPr>
              <w:t>914 0104 03 2 01 92010100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  <w:lang w:eastAsia="en-US"/>
              </w:rPr>
              <w:t>914 0104 03 2 01 92010200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  <w:lang w:eastAsia="en-US"/>
              </w:rPr>
              <w:t>914 0104 03 2 01 92010800</w:t>
            </w:r>
          </w:p>
        </w:tc>
        <w:tc>
          <w:tcPr>
            <w:tcW w:w="964" w:type="dxa"/>
          </w:tcPr>
          <w:p w:rsidR="00A75F58" w:rsidRDefault="00A75F58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713,9</w:t>
            </w:r>
          </w:p>
          <w:p w:rsidR="00A75F58" w:rsidRDefault="00A75F58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583,5</w:t>
            </w:r>
          </w:p>
          <w:p w:rsidR="00A75F58" w:rsidRDefault="00BC61A5" w:rsidP="00BB0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1111,6</w:t>
            </w:r>
          </w:p>
          <w:p w:rsidR="00A75F58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40,0</w:t>
            </w:r>
          </w:p>
        </w:tc>
      </w:tr>
      <w:tr w:rsidR="003941F0" w:rsidRPr="003941F0" w:rsidTr="00BB0928">
        <w:trPr>
          <w:trHeight w:val="325"/>
          <w:jc w:val="center"/>
        </w:trPr>
        <w:tc>
          <w:tcPr>
            <w:tcW w:w="52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112</w:t>
            </w:r>
          </w:p>
        </w:tc>
        <w:tc>
          <w:tcPr>
            <w:tcW w:w="103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2.2.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260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4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497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01.01.2021</w:t>
            </w:r>
          </w:p>
        </w:tc>
        <w:tc>
          <w:tcPr>
            <w:tcW w:w="146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31.12.2021</w:t>
            </w:r>
          </w:p>
        </w:tc>
        <w:tc>
          <w:tcPr>
            <w:tcW w:w="222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</w:rPr>
              <w:t xml:space="preserve">Осуществление переданных государственных полномочий по осуществлению первичному воинскому учету, повышение эффективности использования имущества Ясеновского сельского поселения, </w:t>
            </w:r>
            <w:r w:rsidRPr="003941F0">
              <w:rPr>
                <w:rFonts w:ascii="Arial" w:hAnsi="Arial" w:cs="Arial"/>
              </w:rPr>
              <w:lastRenderedPageBreak/>
              <w:t>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3112" w:type="dxa"/>
          </w:tcPr>
          <w:p w:rsidR="003941F0" w:rsidRPr="003941F0" w:rsidRDefault="00A75F58" w:rsidP="00A75F58">
            <w:pPr>
              <w:ind w:hanging="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914 0203 03 2 02 </w:t>
            </w:r>
            <w:r w:rsidR="003941F0" w:rsidRPr="003941F0">
              <w:rPr>
                <w:rFonts w:ascii="Arial" w:hAnsi="Arial" w:cs="Arial"/>
              </w:rPr>
              <w:t>51180100</w:t>
            </w:r>
          </w:p>
          <w:p w:rsidR="003941F0" w:rsidRPr="003941F0" w:rsidRDefault="003941F0" w:rsidP="00A75F58">
            <w:pPr>
              <w:ind w:hanging="58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914 0203 03 2 02 51180200</w:t>
            </w:r>
          </w:p>
          <w:p w:rsidR="003941F0" w:rsidRPr="003941F0" w:rsidRDefault="003941F0" w:rsidP="00A75F58">
            <w:pPr>
              <w:ind w:hanging="58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914 1403 03 2 02 98530500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914 1001 03 2 02 90470300</w:t>
            </w:r>
          </w:p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914 0309 03 2 02 91430200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</w:rPr>
            </w:pPr>
          </w:p>
        </w:tc>
        <w:tc>
          <w:tcPr>
            <w:tcW w:w="964" w:type="dxa"/>
          </w:tcPr>
          <w:p w:rsidR="003941F0" w:rsidRPr="003941F0" w:rsidRDefault="00A75F58" w:rsidP="00A7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80,2</w:t>
            </w:r>
          </w:p>
          <w:p w:rsidR="00A75F58" w:rsidRDefault="00A75F58" w:rsidP="00A7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  <w:p w:rsidR="00A75F58" w:rsidRDefault="00A75F58" w:rsidP="00A7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9,1</w:t>
            </w:r>
          </w:p>
          <w:p w:rsidR="00A75F58" w:rsidRDefault="00A75F58" w:rsidP="00A7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72,0</w:t>
            </w:r>
          </w:p>
          <w:p w:rsidR="00A75F58" w:rsidRDefault="00A75F58" w:rsidP="00A7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  <w:p w:rsidR="00A75F58" w:rsidRPr="003941F0" w:rsidRDefault="00A75F58" w:rsidP="00A75F58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A75F58" w:rsidRPr="003941F0" w:rsidRDefault="00A75F58">
      <w:pPr>
        <w:rPr>
          <w:rFonts w:ascii="Arial" w:hAnsi="Arial" w:cs="Arial"/>
        </w:rPr>
      </w:pPr>
    </w:p>
    <w:sectPr w:rsidR="00A75F58" w:rsidRPr="003941F0" w:rsidSect="00BB0928"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0172D5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C43FCD"/>
    <w:multiLevelType w:val="hybridMultilevel"/>
    <w:tmpl w:val="D5A26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53163D"/>
    <w:multiLevelType w:val="multilevel"/>
    <w:tmpl w:val="1D4E89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5BF5956"/>
    <w:multiLevelType w:val="hybridMultilevel"/>
    <w:tmpl w:val="2494A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15B53"/>
    <w:multiLevelType w:val="hybridMultilevel"/>
    <w:tmpl w:val="6FBA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0062B"/>
    <w:multiLevelType w:val="hybridMultilevel"/>
    <w:tmpl w:val="F4446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EF2C59"/>
    <w:multiLevelType w:val="multilevel"/>
    <w:tmpl w:val="26EC7C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1">
    <w:nsid w:val="49045331"/>
    <w:multiLevelType w:val="hybridMultilevel"/>
    <w:tmpl w:val="EF427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C4C03"/>
    <w:multiLevelType w:val="multilevel"/>
    <w:tmpl w:val="C7E64B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3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92D571E"/>
    <w:multiLevelType w:val="hybridMultilevel"/>
    <w:tmpl w:val="0696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862E69"/>
    <w:multiLevelType w:val="hybridMultilevel"/>
    <w:tmpl w:val="1070D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A35F50"/>
    <w:multiLevelType w:val="hybridMultilevel"/>
    <w:tmpl w:val="8548C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7"/>
  </w:num>
  <w:num w:numId="5">
    <w:abstractNumId w:val="16"/>
  </w:num>
  <w:num w:numId="6">
    <w:abstractNumId w:val="6"/>
  </w:num>
  <w:num w:numId="7">
    <w:abstractNumId w:val="11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70"/>
    <w:rsid w:val="00046E24"/>
    <w:rsid w:val="00127EFB"/>
    <w:rsid w:val="002A5C69"/>
    <w:rsid w:val="00370772"/>
    <w:rsid w:val="003941F0"/>
    <w:rsid w:val="00432571"/>
    <w:rsid w:val="004527BF"/>
    <w:rsid w:val="004D7FC0"/>
    <w:rsid w:val="00535720"/>
    <w:rsid w:val="005B1DB5"/>
    <w:rsid w:val="005F1E70"/>
    <w:rsid w:val="006C2BA2"/>
    <w:rsid w:val="00764EC2"/>
    <w:rsid w:val="007C70D6"/>
    <w:rsid w:val="008B6F9D"/>
    <w:rsid w:val="00975C3A"/>
    <w:rsid w:val="009943C3"/>
    <w:rsid w:val="009F6E44"/>
    <w:rsid w:val="00A37EA9"/>
    <w:rsid w:val="00A75F58"/>
    <w:rsid w:val="00B730D3"/>
    <w:rsid w:val="00BB0928"/>
    <w:rsid w:val="00BC61A5"/>
    <w:rsid w:val="00CC4ABF"/>
    <w:rsid w:val="00F4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CC63A-6CE2-4B39-AF2F-1292FA39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41F0"/>
    <w:pPr>
      <w:keepNext/>
      <w:keepLines/>
      <w:suppressAutoHyphen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ar-SA"/>
    </w:rPr>
  </w:style>
  <w:style w:type="paragraph" w:styleId="2">
    <w:name w:val="heading 2"/>
    <w:basedOn w:val="a"/>
    <w:next w:val="a"/>
    <w:link w:val="20"/>
    <w:uiPriority w:val="99"/>
    <w:qFormat/>
    <w:rsid w:val="003941F0"/>
    <w:pPr>
      <w:keepNext/>
      <w:suppressAutoHyphens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"/>
    <w:next w:val="a"/>
    <w:link w:val="30"/>
    <w:uiPriority w:val="99"/>
    <w:qFormat/>
    <w:rsid w:val="003941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41F0"/>
    <w:rPr>
      <w:rFonts w:ascii="Cambria" w:eastAsia="Times New Roman" w:hAnsi="Cambria" w:cs="Times New Roman"/>
      <w:b/>
      <w:bCs/>
      <w:color w:val="365F91"/>
      <w:sz w:val="28"/>
      <w:szCs w:val="28"/>
      <w:lang w:val="x-none" w:eastAsia="ar-SA"/>
    </w:rPr>
  </w:style>
  <w:style w:type="character" w:customStyle="1" w:styleId="20">
    <w:name w:val="Заголовок 2 Знак"/>
    <w:basedOn w:val="a0"/>
    <w:link w:val="2"/>
    <w:uiPriority w:val="99"/>
    <w:rsid w:val="003941F0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uiPriority w:val="99"/>
    <w:rsid w:val="003941F0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99"/>
    <w:rsid w:val="003941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link w:val="a5"/>
    <w:uiPriority w:val="99"/>
    <w:rsid w:val="003941F0"/>
    <w:rPr>
      <w:sz w:val="28"/>
      <w:lang w:eastAsia="ru-RU"/>
    </w:rPr>
  </w:style>
  <w:style w:type="paragraph" w:styleId="a5">
    <w:name w:val="Body Text Indent"/>
    <w:basedOn w:val="a"/>
    <w:link w:val="a4"/>
    <w:uiPriority w:val="99"/>
    <w:rsid w:val="003941F0"/>
    <w:pPr>
      <w:ind w:firstLine="720"/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с отступом Знак1"/>
    <w:basedOn w:val="a0"/>
    <w:uiPriority w:val="99"/>
    <w:semiHidden/>
    <w:rsid w:val="00394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941F0"/>
    <w:pPr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941F0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3941F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8">
    <w:name w:val="Знак"/>
    <w:basedOn w:val="a"/>
    <w:next w:val="a"/>
    <w:semiHidden/>
    <w:rsid w:val="003941F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2">
    <w:name w:val="Статья1"/>
    <w:basedOn w:val="a"/>
    <w:next w:val="a"/>
    <w:rsid w:val="003941F0"/>
    <w:pPr>
      <w:keepNext/>
      <w:suppressAutoHyphens/>
      <w:spacing w:before="120" w:after="120"/>
      <w:ind w:left="1900" w:hanging="1191"/>
    </w:pPr>
    <w:rPr>
      <w:b/>
      <w:bCs/>
      <w:sz w:val="28"/>
      <w:lang w:eastAsia="ar-SA"/>
    </w:rPr>
  </w:style>
  <w:style w:type="paragraph" w:customStyle="1" w:styleId="210">
    <w:name w:val="Основной текст 21"/>
    <w:basedOn w:val="a"/>
    <w:rsid w:val="003941F0"/>
    <w:pPr>
      <w:suppressAutoHyphens/>
    </w:pPr>
    <w:rPr>
      <w:sz w:val="28"/>
      <w:szCs w:val="20"/>
      <w:lang w:eastAsia="ar-SA"/>
    </w:rPr>
  </w:style>
  <w:style w:type="paragraph" w:styleId="a9">
    <w:name w:val="Normal (Web)"/>
    <w:basedOn w:val="a"/>
    <w:uiPriority w:val="99"/>
    <w:unhideWhenUsed/>
    <w:rsid w:val="003941F0"/>
    <w:pPr>
      <w:spacing w:before="100" w:beforeAutospacing="1" w:after="119"/>
    </w:pPr>
  </w:style>
  <w:style w:type="paragraph" w:styleId="22">
    <w:name w:val="Body Text 2"/>
    <w:basedOn w:val="a"/>
    <w:link w:val="23"/>
    <w:uiPriority w:val="99"/>
    <w:semiHidden/>
    <w:unhideWhenUsed/>
    <w:rsid w:val="003941F0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941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3941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941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394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941F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3941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3941F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3941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Title"/>
    <w:basedOn w:val="a"/>
    <w:next w:val="a"/>
    <w:link w:val="af"/>
    <w:uiPriority w:val="10"/>
    <w:qFormat/>
    <w:rsid w:val="003941F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">
    <w:name w:val="Название Знак"/>
    <w:basedOn w:val="a0"/>
    <w:link w:val="ae"/>
    <w:uiPriority w:val="10"/>
    <w:rsid w:val="003941F0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paragraph" w:styleId="af0">
    <w:name w:val="No Spacing"/>
    <w:uiPriority w:val="99"/>
    <w:qFormat/>
    <w:rsid w:val="00394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3941F0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3941F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Body Text Indent 2"/>
    <w:basedOn w:val="a"/>
    <w:link w:val="25"/>
    <w:uiPriority w:val="99"/>
    <w:unhideWhenUsed/>
    <w:rsid w:val="003941F0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941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List Paragraph"/>
    <w:basedOn w:val="a"/>
    <w:uiPriority w:val="34"/>
    <w:qFormat/>
    <w:rsid w:val="003941F0"/>
    <w:pPr>
      <w:suppressAutoHyphens/>
      <w:ind w:left="720"/>
      <w:contextualSpacing/>
    </w:pPr>
    <w:rPr>
      <w:sz w:val="20"/>
      <w:szCs w:val="20"/>
      <w:lang w:eastAsia="ar-SA"/>
    </w:rPr>
  </w:style>
  <w:style w:type="table" w:customStyle="1" w:styleId="13">
    <w:name w:val="Сетка таблицы1"/>
    <w:basedOn w:val="a1"/>
    <w:next w:val="a3"/>
    <w:uiPriority w:val="59"/>
    <w:rsid w:val="003941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3941F0"/>
    <w:rPr>
      <w:rFonts w:cs="Times New Roman"/>
      <w:color w:val="0000FF"/>
      <w:u w:val="single"/>
    </w:rPr>
  </w:style>
  <w:style w:type="character" w:styleId="af3">
    <w:name w:val="FollowedHyperlink"/>
    <w:uiPriority w:val="99"/>
    <w:semiHidden/>
    <w:rsid w:val="003941F0"/>
    <w:rPr>
      <w:rFonts w:cs="Times New Roman"/>
      <w:color w:val="800080"/>
      <w:u w:val="single"/>
    </w:rPr>
  </w:style>
  <w:style w:type="paragraph" w:styleId="26">
    <w:name w:val="List Bullet 2"/>
    <w:basedOn w:val="a"/>
    <w:autoRedefine/>
    <w:uiPriority w:val="99"/>
    <w:semiHidden/>
    <w:rsid w:val="003941F0"/>
    <w:pPr>
      <w:tabs>
        <w:tab w:val="num" w:pos="643"/>
      </w:tabs>
      <w:suppressAutoHyphens/>
      <w:ind w:left="643" w:hanging="360"/>
    </w:pPr>
    <w:rPr>
      <w:rFonts w:ascii="Calibri" w:hAnsi="Calibri"/>
      <w:lang w:eastAsia="ar-SA"/>
    </w:rPr>
  </w:style>
  <w:style w:type="paragraph" w:styleId="af4">
    <w:name w:val="Body Text"/>
    <w:basedOn w:val="a"/>
    <w:link w:val="af5"/>
    <w:uiPriority w:val="99"/>
    <w:semiHidden/>
    <w:rsid w:val="003941F0"/>
    <w:rPr>
      <w:sz w:val="20"/>
      <w:szCs w:val="20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394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 First Indent"/>
    <w:basedOn w:val="af4"/>
    <w:link w:val="14"/>
    <w:uiPriority w:val="99"/>
    <w:semiHidden/>
    <w:rsid w:val="003941F0"/>
    <w:pPr>
      <w:suppressAutoHyphens/>
      <w:spacing w:after="120"/>
      <w:ind w:firstLine="210"/>
    </w:pPr>
    <w:rPr>
      <w:rFonts w:ascii="Calibri" w:hAnsi="Calibri"/>
      <w:sz w:val="24"/>
      <w:szCs w:val="24"/>
      <w:lang w:eastAsia="ar-SA"/>
    </w:rPr>
  </w:style>
  <w:style w:type="character" w:customStyle="1" w:styleId="af7">
    <w:name w:val="Красная строка Знак"/>
    <w:basedOn w:val="af5"/>
    <w:uiPriority w:val="99"/>
    <w:semiHidden/>
    <w:rsid w:val="00394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Красная строка Знак1"/>
    <w:link w:val="af6"/>
    <w:uiPriority w:val="99"/>
    <w:semiHidden/>
    <w:locked/>
    <w:rsid w:val="003941F0"/>
    <w:rPr>
      <w:rFonts w:ascii="Calibri" w:eastAsia="Times New Roman" w:hAnsi="Calibri" w:cs="Times New Roman"/>
      <w:sz w:val="24"/>
      <w:szCs w:val="24"/>
      <w:lang w:eastAsia="ar-SA"/>
    </w:rPr>
  </w:style>
  <w:style w:type="paragraph" w:styleId="33">
    <w:name w:val="Body Text Indent 3"/>
    <w:basedOn w:val="a"/>
    <w:link w:val="34"/>
    <w:uiPriority w:val="99"/>
    <w:semiHidden/>
    <w:rsid w:val="003941F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94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Plain Text"/>
    <w:basedOn w:val="a"/>
    <w:link w:val="15"/>
    <w:uiPriority w:val="99"/>
    <w:semiHidden/>
    <w:rsid w:val="003941F0"/>
    <w:rPr>
      <w:rFonts w:ascii="Courier New" w:hAnsi="Courier New" w:cs="Courier New"/>
      <w:sz w:val="20"/>
      <w:szCs w:val="20"/>
      <w:lang w:eastAsia="ar-SA"/>
    </w:rPr>
  </w:style>
  <w:style w:type="character" w:customStyle="1" w:styleId="af9">
    <w:name w:val="Текст Знак"/>
    <w:basedOn w:val="a0"/>
    <w:uiPriority w:val="99"/>
    <w:semiHidden/>
    <w:rsid w:val="003941F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5">
    <w:name w:val="Текст Знак1"/>
    <w:link w:val="af8"/>
    <w:uiPriority w:val="99"/>
    <w:semiHidden/>
    <w:locked/>
    <w:rsid w:val="003941F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a">
    <w:name w:val="Прижатый влево"/>
    <w:basedOn w:val="a"/>
    <w:next w:val="a"/>
    <w:uiPriority w:val="99"/>
    <w:semiHidden/>
    <w:rsid w:val="003941F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3">
    <w:name w:val="s_13"/>
    <w:basedOn w:val="a"/>
    <w:uiPriority w:val="99"/>
    <w:semiHidden/>
    <w:rsid w:val="003941F0"/>
    <w:pPr>
      <w:ind w:firstLine="720"/>
    </w:pPr>
    <w:rPr>
      <w:sz w:val="20"/>
      <w:szCs w:val="20"/>
    </w:rPr>
  </w:style>
  <w:style w:type="paragraph" w:customStyle="1" w:styleId="16">
    <w:name w:val="Без интервала1"/>
    <w:uiPriority w:val="99"/>
    <w:semiHidden/>
    <w:rsid w:val="003941F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ostan">
    <w:name w:val="Postan"/>
    <w:basedOn w:val="a"/>
    <w:uiPriority w:val="99"/>
    <w:semiHidden/>
    <w:rsid w:val="003941F0"/>
    <w:pPr>
      <w:jc w:val="center"/>
    </w:pPr>
    <w:rPr>
      <w:sz w:val="28"/>
      <w:szCs w:val="28"/>
    </w:rPr>
  </w:style>
  <w:style w:type="paragraph" w:customStyle="1" w:styleId="17">
    <w:name w:val="Абзац списка1"/>
    <w:basedOn w:val="a"/>
    <w:uiPriority w:val="99"/>
    <w:semiHidden/>
    <w:rsid w:val="003941F0"/>
    <w:pPr>
      <w:ind w:left="720"/>
    </w:pPr>
    <w:rPr>
      <w:sz w:val="20"/>
      <w:szCs w:val="20"/>
    </w:rPr>
  </w:style>
  <w:style w:type="character" w:customStyle="1" w:styleId="afb">
    <w:name w:val="Основной текст_"/>
    <w:link w:val="5"/>
    <w:uiPriority w:val="99"/>
    <w:semiHidden/>
    <w:locked/>
    <w:rsid w:val="003941F0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b"/>
    <w:uiPriority w:val="99"/>
    <w:semiHidden/>
    <w:rsid w:val="003941F0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styleId="afc">
    <w:name w:val="page number"/>
    <w:uiPriority w:val="99"/>
    <w:semiHidden/>
    <w:rsid w:val="003941F0"/>
    <w:rPr>
      <w:rFonts w:ascii="Times New Roman" w:hAnsi="Times New Roman" w:cs="Times New Roman"/>
    </w:rPr>
  </w:style>
  <w:style w:type="character" w:customStyle="1" w:styleId="afd">
    <w:name w:val="Гипертекстовая ссылка"/>
    <w:uiPriority w:val="99"/>
    <w:rsid w:val="003941F0"/>
    <w:rPr>
      <w:rFonts w:ascii="Times New Roman" w:hAnsi="Times New Roman"/>
      <w:color w:val="auto"/>
    </w:rPr>
  </w:style>
  <w:style w:type="character" w:customStyle="1" w:styleId="afe">
    <w:name w:val="Цветовое выделение"/>
    <w:uiPriority w:val="99"/>
    <w:rsid w:val="003941F0"/>
    <w:rPr>
      <w:b/>
      <w:color w:val="26282F"/>
      <w:sz w:val="26"/>
    </w:rPr>
  </w:style>
  <w:style w:type="character" w:customStyle="1" w:styleId="18">
    <w:name w:val="Основной текст1"/>
    <w:uiPriority w:val="99"/>
    <w:rsid w:val="003941F0"/>
    <w:rPr>
      <w:rFonts w:ascii="Book Antiqua" w:hAnsi="Book Antiqua"/>
      <w:color w:val="000000"/>
      <w:spacing w:val="0"/>
      <w:w w:val="100"/>
      <w:position w:val="0"/>
      <w:sz w:val="29"/>
      <w:u w:val="none"/>
      <w:effect w:val="none"/>
      <w:lang w:val="ru-RU"/>
    </w:rPr>
  </w:style>
  <w:style w:type="character" w:customStyle="1" w:styleId="19">
    <w:name w:val="Основной текст Знак1"/>
    <w:uiPriority w:val="99"/>
    <w:semiHidden/>
    <w:locked/>
    <w:rsid w:val="003941F0"/>
    <w:rPr>
      <w:rFonts w:ascii="Calibri" w:hAnsi="Calibri"/>
      <w:sz w:val="20"/>
    </w:rPr>
  </w:style>
  <w:style w:type="character" w:customStyle="1" w:styleId="35">
    <w:name w:val="Знак3"/>
    <w:uiPriority w:val="99"/>
    <w:rsid w:val="003941F0"/>
    <w:rPr>
      <w:rFonts w:ascii="Tahoma" w:hAnsi="Tahoma"/>
      <w:sz w:val="16"/>
    </w:rPr>
  </w:style>
  <w:style w:type="character" w:customStyle="1" w:styleId="text1">
    <w:name w:val="text1"/>
    <w:uiPriority w:val="99"/>
    <w:rsid w:val="003941F0"/>
    <w:rPr>
      <w:rFonts w:ascii="Arial" w:hAnsi="Arial"/>
      <w:sz w:val="18"/>
    </w:rPr>
  </w:style>
  <w:style w:type="character" w:customStyle="1" w:styleId="aff">
    <w:name w:val="Знак Знак"/>
    <w:uiPriority w:val="99"/>
    <w:locked/>
    <w:rsid w:val="003941F0"/>
    <w:rPr>
      <w:sz w:val="16"/>
    </w:rPr>
  </w:style>
  <w:style w:type="paragraph" w:styleId="aff0">
    <w:name w:val="Revision"/>
    <w:hidden/>
    <w:uiPriority w:val="99"/>
    <w:semiHidden/>
    <w:rsid w:val="003941F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1">
    <w:name w:val="Знак Знак Знак Знак Знак Знак Знак Знак Знак Знак"/>
    <w:basedOn w:val="a"/>
    <w:uiPriority w:val="99"/>
    <w:rsid w:val="003941F0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21FDC-1EF8-4CF4-B1FE-AC9CDB06A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23</Pages>
  <Words>3719</Words>
  <Characters>21199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asj`</cp:lastModifiedBy>
  <cp:revision>20</cp:revision>
  <cp:lastPrinted>2021-04-27T08:16:00Z</cp:lastPrinted>
  <dcterms:created xsi:type="dcterms:W3CDTF">2021-01-12T01:38:00Z</dcterms:created>
  <dcterms:modified xsi:type="dcterms:W3CDTF">2021-04-27T08:44:00Z</dcterms:modified>
</cp:coreProperties>
</file>