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9" w:rsidRPr="006F3A6B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052C59" w:rsidRPr="006F3A6B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052C59" w:rsidRPr="006F3A6B" w:rsidRDefault="003150E5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ЯСЕНОВСКОГО</w:t>
      </w:r>
      <w:r w:rsidR="00052C59" w:rsidRPr="006F3A6B">
        <w:rPr>
          <w:rFonts w:ascii="Arial" w:eastAsia="Arial" w:hAnsi="Arial" w:cs="Arial"/>
          <w:caps/>
          <w:sz w:val="24"/>
          <w:szCs w:val="24"/>
          <w:lang w:eastAsia="ru-RU"/>
        </w:rPr>
        <w:t xml:space="preserve"> СЕЛЬСКОГО ПОСЕЛЕНИЯ</w:t>
      </w:r>
    </w:p>
    <w:p w:rsidR="00052C59" w:rsidRPr="006F3A6B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052C59" w:rsidRPr="006F3A6B" w:rsidRDefault="00052C59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052C59" w:rsidRPr="006F3A6B" w:rsidRDefault="00C124BE" w:rsidP="00052C59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6F3A6B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052C59" w:rsidRPr="006F3A6B" w:rsidRDefault="00C124BE" w:rsidP="00C124BE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6F3A6B">
        <w:rPr>
          <w:rFonts w:ascii="Arial" w:eastAsia="Calibri" w:hAnsi="Arial" w:cs="Arial"/>
          <w:sz w:val="24"/>
          <w:szCs w:val="24"/>
          <w:lang w:eastAsia="ru-RU"/>
        </w:rPr>
        <w:t>от 06 августа 2020 г. № 27</w:t>
      </w:r>
    </w:p>
    <w:p w:rsidR="00C124BE" w:rsidRPr="006F3A6B" w:rsidRDefault="00C124BE" w:rsidP="00C124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F3A6B">
        <w:rPr>
          <w:rFonts w:ascii="Arial" w:eastAsia="Calibri" w:hAnsi="Arial" w:cs="Arial"/>
          <w:sz w:val="24"/>
          <w:szCs w:val="24"/>
          <w:lang w:eastAsia="ru-RU"/>
        </w:rPr>
        <w:t>с. Ясеновка</w:t>
      </w:r>
    </w:p>
    <w:p w:rsidR="00AC5F8A" w:rsidRDefault="00AC5F8A" w:rsidP="00AC5F8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8A">
        <w:rPr>
          <w:rFonts w:ascii="Arial" w:eastAsia="Times New Roman" w:hAnsi="Arial" w:cs="Arial"/>
          <w:b/>
          <w:sz w:val="32"/>
          <w:szCs w:val="32"/>
          <w:lang w:eastAsia="ru-RU"/>
        </w:rPr>
        <w:t>О выделении специальных мест для размещения печатных информационных, агитационных материалов, а также помещения для проведения агитационных публичных мероприятий по выборам депутатов Совета народных депутатов Ясеновского сельского поселения Калачеевского муниципального района Вороне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жской области четвёртого созыва и </w:t>
      </w:r>
      <w:r w:rsidRPr="00AC5F8A">
        <w:rPr>
          <w:rFonts w:ascii="Arial" w:eastAsia="Times New Roman" w:hAnsi="Arial" w:cs="Arial"/>
          <w:b/>
          <w:sz w:val="32"/>
          <w:szCs w:val="32"/>
          <w:lang w:eastAsia="ru-RU"/>
        </w:rPr>
        <w:t>выборам депутатов Воронежской областной Думы седьмого созыва 13 сентября 2020 года</w:t>
      </w:r>
    </w:p>
    <w:p w:rsidR="00052C59" w:rsidRPr="006F3A6B" w:rsidRDefault="00AC5F8A" w:rsidP="006933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F8A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Pr="00AC5F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ст.53, ст.54 п.7 Федерального закона от 12.06.2002 г.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52C59" w:rsidRPr="006F3A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3696F" w:rsidRPr="006F3A6B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052C59" w:rsidRPr="006F3A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C124BE" w:rsidRPr="006F3A6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44A82" w:rsidRPr="006F3A6B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1.</w:t>
      </w:r>
      <w:r w:rsidRPr="006F3A6B">
        <w:rPr>
          <w:rFonts w:ascii="Arial" w:hAnsi="Arial" w:cs="Arial"/>
          <w:b/>
          <w:sz w:val="24"/>
          <w:szCs w:val="24"/>
        </w:rPr>
        <w:t xml:space="preserve"> </w:t>
      </w:r>
      <w:r w:rsidR="005506E8" w:rsidRPr="006F3A6B">
        <w:rPr>
          <w:rFonts w:ascii="Arial" w:hAnsi="Arial" w:cs="Arial"/>
          <w:sz w:val="24"/>
          <w:szCs w:val="24"/>
        </w:rPr>
        <w:t>Определить на территории Ясеновского сельского поселения:</w:t>
      </w:r>
    </w:p>
    <w:p w:rsidR="00AC5F8A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1.1. Специальные помещения для проведения агитац</w:t>
      </w:r>
      <w:r w:rsidR="00C124BE" w:rsidRPr="006F3A6B">
        <w:rPr>
          <w:rFonts w:ascii="Arial" w:hAnsi="Arial" w:cs="Arial"/>
          <w:sz w:val="24"/>
          <w:szCs w:val="24"/>
        </w:rPr>
        <w:t xml:space="preserve">ионных публичных мероприятий по </w:t>
      </w:r>
      <w:r w:rsidR="00AC5F8A" w:rsidRPr="00AC5F8A">
        <w:rPr>
          <w:rFonts w:ascii="Arial" w:hAnsi="Arial" w:cs="Arial"/>
          <w:sz w:val="24"/>
          <w:szCs w:val="24"/>
        </w:rPr>
        <w:t>выборам депутатов Совета народных депутатов Ясеновского сельского поселения Калачеевского муниципального района Воронежской области четвёртого созыва и выборам депутатов Воронежской областной Думы седьмого созыва 13 сентября 2020 года</w:t>
      </w:r>
      <w:r w:rsidR="00AC5F8A">
        <w:rPr>
          <w:rFonts w:ascii="Arial" w:hAnsi="Arial" w:cs="Arial"/>
          <w:sz w:val="24"/>
          <w:szCs w:val="24"/>
        </w:rPr>
        <w:t>:</w:t>
      </w:r>
    </w:p>
    <w:p w:rsidR="00044A82" w:rsidRPr="006F3A6B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1) Избирательный участок 16/41:</w:t>
      </w:r>
    </w:p>
    <w:p w:rsidR="00044A82" w:rsidRPr="006F3A6B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- Ясеновский ЦДН, расположенный по адресу: с. Ясеновка ул. Центральная, 34;</w:t>
      </w:r>
    </w:p>
    <w:p w:rsidR="00044A82" w:rsidRPr="006F3A6B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2) Избирательный участок 16/42:</w:t>
      </w:r>
    </w:p>
    <w:p w:rsidR="00044A82" w:rsidRPr="006F3A6B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 xml:space="preserve">- </w:t>
      </w:r>
      <w:r w:rsidR="000A4BCB" w:rsidRPr="006F3A6B">
        <w:rPr>
          <w:rFonts w:ascii="Arial" w:hAnsi="Arial" w:cs="Arial"/>
          <w:sz w:val="24"/>
          <w:szCs w:val="24"/>
        </w:rPr>
        <w:t>С</w:t>
      </w:r>
      <w:r w:rsidRPr="006F3A6B">
        <w:rPr>
          <w:rFonts w:ascii="Arial" w:hAnsi="Arial" w:cs="Arial"/>
          <w:sz w:val="24"/>
          <w:szCs w:val="24"/>
        </w:rPr>
        <w:t>ДК х. Хвощеватое, расположенный по адресу: х. Хвощеватое ул. Гагарина, 43.</w:t>
      </w:r>
    </w:p>
    <w:p w:rsidR="00AC5F8A" w:rsidRDefault="00044A82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1.2</w:t>
      </w:r>
      <w:r w:rsidR="005506E8" w:rsidRPr="006F3A6B">
        <w:rPr>
          <w:rFonts w:ascii="Arial" w:hAnsi="Arial" w:cs="Arial"/>
          <w:sz w:val="24"/>
          <w:szCs w:val="24"/>
        </w:rPr>
        <w:t xml:space="preserve">. Специальные места для размещения печатных информационных, агитационных материалов </w:t>
      </w:r>
      <w:r w:rsidR="00AC5F8A" w:rsidRPr="00AC5F8A">
        <w:rPr>
          <w:rFonts w:ascii="Arial" w:hAnsi="Arial" w:cs="Arial"/>
          <w:sz w:val="24"/>
          <w:szCs w:val="24"/>
        </w:rPr>
        <w:t>по выборам депутатов Совета народных депутатов Ясеновского сельского поселения Калачеевского муниципального района Воронежской области четвёртого созыва и выборам депутатов Воронежской областной Думы седьмого созыва 13 сентября 2020 года</w:t>
      </w:r>
      <w:r w:rsidR="00AC5F8A">
        <w:rPr>
          <w:rFonts w:ascii="Arial" w:hAnsi="Arial" w:cs="Arial"/>
          <w:sz w:val="24"/>
          <w:szCs w:val="24"/>
        </w:rPr>
        <w:t>: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1) Избирательный участок 16/41: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3A6B">
        <w:rPr>
          <w:rFonts w:ascii="Arial" w:hAnsi="Arial" w:cs="Arial"/>
          <w:sz w:val="24"/>
          <w:szCs w:val="24"/>
        </w:rPr>
        <w:t>- информационный стенд, установленный возле административного здания колхоза им. Куйбышева по адресу: с. Ясеновка ул. Центральная, 24;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- информационный стенд на автобусной остановке хутора Репяховка, ориентировочно ул. Широкая дом № 34;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2) Избирательный участок 16/42: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 xml:space="preserve">- информационный стенд, установленный рядом с павильоном «Магазинчик», </w:t>
      </w:r>
      <w:r w:rsidR="000A4BCB" w:rsidRPr="006F3A6B">
        <w:rPr>
          <w:rFonts w:ascii="Arial" w:hAnsi="Arial" w:cs="Arial"/>
          <w:sz w:val="24"/>
          <w:szCs w:val="24"/>
        </w:rPr>
        <w:t>по улице Гагарина х. Хвощеватое.</w:t>
      </w:r>
    </w:p>
    <w:p w:rsidR="005506E8" w:rsidRPr="006F3A6B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lastRenderedPageBreak/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Воронежской области</w:t>
      </w:r>
      <w:r w:rsidR="0069335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 сети Интернет</w:t>
      </w:r>
      <w:r w:rsidRPr="006F3A6B">
        <w:rPr>
          <w:rFonts w:ascii="Arial" w:hAnsi="Arial" w:cs="Arial"/>
          <w:sz w:val="24"/>
          <w:szCs w:val="24"/>
        </w:rPr>
        <w:t xml:space="preserve">. </w:t>
      </w:r>
    </w:p>
    <w:p w:rsidR="005506E8" w:rsidRDefault="005506E8" w:rsidP="0069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3A6B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C5F8A" w:rsidRPr="006F3A6B" w:rsidRDefault="00AC5F8A" w:rsidP="006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6E8" w:rsidRPr="006F3A6B" w:rsidRDefault="005506E8" w:rsidP="006933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808"/>
      </w:tblGrid>
      <w:tr w:rsidR="00EC670B" w:rsidTr="00EC670B">
        <w:tc>
          <w:tcPr>
            <w:tcW w:w="5211" w:type="dxa"/>
          </w:tcPr>
          <w:p w:rsidR="00EC670B" w:rsidRDefault="00EC670B" w:rsidP="00693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EC670B" w:rsidRDefault="00EC670B" w:rsidP="00693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EC670B" w:rsidRDefault="00EC670B" w:rsidP="00693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5506E8" w:rsidRPr="006F3A6B" w:rsidRDefault="005506E8" w:rsidP="00693356">
      <w:pPr>
        <w:spacing w:line="240" w:lineRule="auto"/>
        <w:rPr>
          <w:rFonts w:ascii="Arial" w:hAnsi="Arial" w:cs="Arial"/>
          <w:sz w:val="24"/>
          <w:szCs w:val="24"/>
        </w:rPr>
      </w:pPr>
    </w:p>
    <w:p w:rsidR="005506E8" w:rsidRPr="006F3A6B" w:rsidRDefault="005506E8" w:rsidP="00693356">
      <w:pPr>
        <w:spacing w:line="240" w:lineRule="auto"/>
        <w:rPr>
          <w:rFonts w:ascii="Arial" w:hAnsi="Arial" w:cs="Arial"/>
          <w:sz w:val="24"/>
          <w:szCs w:val="24"/>
        </w:rPr>
      </w:pPr>
    </w:p>
    <w:p w:rsidR="0099773B" w:rsidRPr="006F3A6B" w:rsidRDefault="0099773B" w:rsidP="0069335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9773B" w:rsidRPr="006F3A6B" w:rsidSect="006F3A6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9D0"/>
    <w:multiLevelType w:val="hybridMultilevel"/>
    <w:tmpl w:val="A3A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814"/>
    <w:multiLevelType w:val="hybridMultilevel"/>
    <w:tmpl w:val="DC88DDA8"/>
    <w:lvl w:ilvl="0" w:tplc="46B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D3632"/>
    <w:multiLevelType w:val="hybridMultilevel"/>
    <w:tmpl w:val="8FC6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79"/>
    <w:rsid w:val="00044A82"/>
    <w:rsid w:val="00052C59"/>
    <w:rsid w:val="000913A3"/>
    <w:rsid w:val="000A4BCB"/>
    <w:rsid w:val="000A7971"/>
    <w:rsid w:val="003150E5"/>
    <w:rsid w:val="003C3479"/>
    <w:rsid w:val="005506E8"/>
    <w:rsid w:val="0063696F"/>
    <w:rsid w:val="00693356"/>
    <w:rsid w:val="006F3A6B"/>
    <w:rsid w:val="00793005"/>
    <w:rsid w:val="007A165C"/>
    <w:rsid w:val="0099773B"/>
    <w:rsid w:val="00AC5F8A"/>
    <w:rsid w:val="00C124BE"/>
    <w:rsid w:val="00CE06C6"/>
    <w:rsid w:val="00E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3A42-BFCB-4D89-B83A-5D60107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A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asj`</cp:lastModifiedBy>
  <cp:revision>12</cp:revision>
  <cp:lastPrinted>2018-07-16T11:40:00Z</cp:lastPrinted>
  <dcterms:created xsi:type="dcterms:W3CDTF">2018-07-16T11:15:00Z</dcterms:created>
  <dcterms:modified xsi:type="dcterms:W3CDTF">2020-08-05T12:11:00Z</dcterms:modified>
</cp:coreProperties>
</file>