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730F58" w:rsidRDefault="001424B4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ЯСЕНОВСКОГО</w:t>
      </w:r>
      <w:r w:rsidR="0009338C" w:rsidRPr="00730F5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Pr="00730F58" w:rsidRDefault="0009338C" w:rsidP="00996EDC">
      <w:pPr>
        <w:pStyle w:val="FR1"/>
        <w:rPr>
          <w:rFonts w:ascii="Arial" w:hAnsi="Arial" w:cs="Arial"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9338C" w:rsidRPr="00730F58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730F58">
        <w:rPr>
          <w:b w:val="0"/>
          <w:sz w:val="24"/>
          <w:szCs w:val="24"/>
        </w:rPr>
        <w:t>ПОСТАНОВЛЕНИЕ</w:t>
      </w:r>
    </w:p>
    <w:p w:rsidR="0009338C" w:rsidRPr="00730F58" w:rsidRDefault="00730F58" w:rsidP="00AD6290">
      <w:pPr>
        <w:ind w:firstLine="709"/>
        <w:rPr>
          <w:rFonts w:ascii="Arial" w:hAnsi="Arial" w:cs="Arial"/>
        </w:rPr>
      </w:pPr>
      <w:r w:rsidRPr="00730F58">
        <w:rPr>
          <w:rFonts w:ascii="Arial" w:hAnsi="Arial" w:cs="Arial"/>
        </w:rPr>
        <w:t xml:space="preserve">от </w:t>
      </w:r>
      <w:r w:rsidR="00355BA4">
        <w:rPr>
          <w:rFonts w:ascii="Arial" w:hAnsi="Arial" w:cs="Arial"/>
        </w:rPr>
        <w:t>27 августа</w:t>
      </w:r>
      <w:r w:rsidR="00AD6290" w:rsidRPr="00730F58">
        <w:rPr>
          <w:rFonts w:ascii="Arial" w:hAnsi="Arial" w:cs="Arial"/>
        </w:rPr>
        <w:t xml:space="preserve"> </w:t>
      </w:r>
      <w:r w:rsidR="0009338C" w:rsidRPr="00730F58">
        <w:rPr>
          <w:rFonts w:ascii="Arial" w:hAnsi="Arial" w:cs="Arial"/>
        </w:rPr>
        <w:t>20</w:t>
      </w:r>
      <w:r w:rsidR="00BD2809" w:rsidRPr="00730F58">
        <w:rPr>
          <w:rFonts w:ascii="Arial" w:hAnsi="Arial" w:cs="Arial"/>
        </w:rPr>
        <w:t>21</w:t>
      </w:r>
      <w:r w:rsidR="0009338C" w:rsidRPr="00730F58">
        <w:rPr>
          <w:rFonts w:ascii="Arial" w:hAnsi="Arial" w:cs="Arial"/>
        </w:rPr>
        <w:t xml:space="preserve"> г. №</w:t>
      </w:r>
      <w:r w:rsidRPr="00730F58">
        <w:rPr>
          <w:rFonts w:ascii="Arial" w:hAnsi="Arial" w:cs="Arial"/>
        </w:rPr>
        <w:t xml:space="preserve"> </w:t>
      </w:r>
      <w:r w:rsidR="00A239B7">
        <w:rPr>
          <w:rFonts w:ascii="Arial" w:hAnsi="Arial" w:cs="Arial"/>
        </w:rPr>
        <w:t>38</w:t>
      </w:r>
      <w:bookmarkStart w:id="0" w:name="_GoBack"/>
      <w:bookmarkEnd w:id="0"/>
    </w:p>
    <w:p w:rsidR="00350104" w:rsidRPr="00730F58" w:rsidRDefault="001424B4" w:rsidP="00AD6290">
      <w:pPr>
        <w:ind w:firstLine="709"/>
        <w:outlineLvl w:val="0"/>
        <w:rPr>
          <w:rFonts w:ascii="Arial" w:hAnsi="Arial" w:cs="Arial"/>
        </w:rPr>
      </w:pPr>
      <w:r w:rsidRPr="00730F58">
        <w:rPr>
          <w:rFonts w:ascii="Arial" w:hAnsi="Arial" w:cs="Arial"/>
        </w:rPr>
        <w:t>с. Ясеновка</w:t>
      </w:r>
    </w:p>
    <w:p w:rsidR="00730F58" w:rsidRPr="00730F58" w:rsidRDefault="00730F58" w:rsidP="00730F58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30F58">
        <w:rPr>
          <w:rFonts w:ascii="Arial" w:hAnsi="Arial" w:cs="Arial"/>
          <w:b/>
          <w:sz w:val="32"/>
          <w:szCs w:val="32"/>
        </w:rPr>
        <w:t>Об утверждении Порядка присвоения наименований элементам улично-дорожной сети и элементам планировочной структуры в границах Ясеновского сельского поселения, изменения, аннулирования таких наименований</w:t>
      </w:r>
    </w:p>
    <w:p w:rsidR="00730F58" w:rsidRDefault="00730F58" w:rsidP="00730F58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1.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В соответствии с пунктом 21 части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1 статьи 14 Федерального закона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134F84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сельского поселения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Калачеевского муниципального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района Воронежской области, администрация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Калачеевского муниципального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ра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йона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постановляет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:</w:t>
      </w:r>
    </w:p>
    <w:p w:rsidR="00730F58" w:rsidRDefault="00DF4C42" w:rsidP="00730F58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eastAsia="Lucida Sans Unicode" w:hAnsi="Arial" w:cs="Arial"/>
          <w:kern w:val="1"/>
          <w:lang w:eastAsia="hi-IN" w:bidi="hi-IN"/>
        </w:rPr>
        <w:t>1. Утвердить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Порядок присвоения наименований элементам улично-дорожной сети и элементам планировочной структуры в границах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изменения, аннулирования таких наименований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согласно приложению к настоящему постановлению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730F58" w:rsidRDefault="00032EB9" w:rsidP="00730F58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2. Опублик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>овать настоящее постановление 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Вестнике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 xml:space="preserve"> муниципальных правовых актов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 xml:space="preserve">и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разместить на официальном сайте 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 сети «Интернет».</w:t>
      </w:r>
    </w:p>
    <w:p w:rsidR="00730F58" w:rsidRDefault="00032EB9" w:rsidP="00730F58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3. Постановление вступает в силу с момента его опубликования</w:t>
      </w:r>
      <w:r w:rsidR="00730F58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032EB9" w:rsidRDefault="00032EB9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4. Контроль за исполнением </w:t>
      </w:r>
      <w:r w:rsidR="00585460">
        <w:rPr>
          <w:rFonts w:ascii="Arial" w:eastAsia="Lucida Sans Unicode" w:hAnsi="Arial" w:cs="Arial"/>
          <w:kern w:val="1"/>
          <w:lang w:eastAsia="hi-IN" w:bidi="hi-IN"/>
        </w:rPr>
        <w:t xml:space="preserve">настоящего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постановления оставляю за собой.</w:t>
      </w:r>
    </w:p>
    <w:p w:rsidR="00730F58" w:rsidRDefault="00730F58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516"/>
      </w:tblGrid>
      <w:tr w:rsidR="00730F58" w:rsidTr="00730F58">
        <w:tc>
          <w:tcPr>
            <w:tcW w:w="5211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730F58" w:rsidRDefault="00730F58" w:rsidP="00730F58">
      <w:pPr>
        <w:ind w:firstLine="709"/>
        <w:jc w:val="both"/>
        <w:outlineLvl w:val="0"/>
        <w:rPr>
          <w:rFonts w:ascii="Arial" w:hAnsi="Arial" w:cs="Arial"/>
        </w:rPr>
      </w:pPr>
    </w:p>
    <w:p w:rsidR="00730F58" w:rsidRDefault="00730F5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7DDD" w:rsidRPr="00137DDD" w:rsidRDefault="00137DDD" w:rsidP="00137DDD">
      <w:pPr>
        <w:ind w:left="5103"/>
        <w:jc w:val="both"/>
        <w:rPr>
          <w:rFonts w:ascii="Arial" w:hAnsi="Arial" w:cs="Arial"/>
        </w:rPr>
      </w:pPr>
      <w:r w:rsidRPr="00137DDD">
        <w:rPr>
          <w:rFonts w:ascii="Arial" w:hAnsi="Arial" w:cs="Arial"/>
        </w:rPr>
        <w:lastRenderedPageBreak/>
        <w:t xml:space="preserve">Приложение к постановлению администрации Ясеновского сельского поселения от </w:t>
      </w:r>
      <w:r>
        <w:rPr>
          <w:rFonts w:ascii="Arial" w:hAnsi="Arial" w:cs="Arial"/>
        </w:rPr>
        <w:t>27.08.</w:t>
      </w:r>
      <w:r w:rsidRPr="00137DDD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137DDD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38</w:t>
      </w:r>
    </w:p>
    <w:p w:rsidR="00032EB9" w:rsidRPr="00730F58" w:rsidRDefault="00032EB9" w:rsidP="00032EB9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bCs/>
          <w:kern w:val="1"/>
          <w:lang w:eastAsia="hi-IN" w:bidi="hi-IN"/>
        </w:rPr>
        <w:t>ПОРЯДОК</w:t>
      </w:r>
    </w:p>
    <w:p w:rsidR="00032EB9" w:rsidRPr="00730F58" w:rsidRDefault="00032EB9" w:rsidP="00032EB9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присвоения наименований элементам улично-дорожной сети 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 xml:space="preserve">и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элементам планировочной структуры в границах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поселения, изменения, аннулирования таких наименований</w:t>
      </w:r>
    </w:p>
    <w:p w:rsidR="00032EB9" w:rsidRPr="00AE293D" w:rsidRDefault="00355BA4" w:rsidP="00355BA4">
      <w:pPr>
        <w:pStyle w:val="a4"/>
        <w:widowControl w:val="0"/>
        <w:suppressAutoHyphens/>
        <w:ind w:left="136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>
        <w:rPr>
          <w:rFonts w:ascii="Arial" w:eastAsia="Lucida Sans Unicode" w:hAnsi="Arial" w:cs="Arial"/>
          <w:bCs/>
          <w:kern w:val="1"/>
          <w:lang w:val="en-US" w:eastAsia="hi-IN" w:bidi="hi-IN"/>
        </w:rPr>
        <w:t>I</w:t>
      </w:r>
      <w:r w:rsidRPr="00A239B7">
        <w:rPr>
          <w:rFonts w:ascii="Arial" w:eastAsia="Lucida Sans Unicode" w:hAnsi="Arial" w:cs="Arial"/>
          <w:bCs/>
          <w:kern w:val="1"/>
          <w:lang w:eastAsia="hi-IN" w:bidi="hi-IN"/>
        </w:rPr>
        <w:t xml:space="preserve"> </w:t>
      </w:r>
      <w:r w:rsidR="00032EB9" w:rsidRPr="00AE293D">
        <w:rPr>
          <w:rFonts w:ascii="Arial" w:eastAsia="Lucida Sans Unicode" w:hAnsi="Arial" w:cs="Arial"/>
          <w:bCs/>
          <w:kern w:val="1"/>
          <w:lang w:eastAsia="hi-IN" w:bidi="hi-IN"/>
        </w:rPr>
        <w:t>Общие положения</w:t>
      </w:r>
    </w:p>
    <w:p w:rsidR="00AE293D" w:rsidRPr="00355BA4" w:rsidRDefault="00AE293D" w:rsidP="00AE293D">
      <w:pPr>
        <w:widowControl w:val="0"/>
        <w:suppressAutoHyphens/>
        <w:ind w:firstLine="720"/>
        <w:jc w:val="both"/>
        <w:rPr>
          <w:rFonts w:ascii="Arial" w:hAnsi="Arial" w:cs="Arial"/>
          <w:kern w:val="1"/>
          <w:lang w:eastAsia="hi-IN" w:bidi="hi-IN"/>
        </w:rPr>
      </w:pPr>
      <w:r w:rsidRPr="00355BA4">
        <w:rPr>
          <w:rFonts w:ascii="Arial" w:hAnsi="Arial" w:cs="Arial"/>
          <w:kern w:val="1"/>
          <w:lang w:eastAsia="hi-IN" w:bidi="hi-IN"/>
        </w:rPr>
        <w:t xml:space="preserve">1.1. </w:t>
      </w:r>
      <w:r w:rsidRPr="00355BA4">
        <w:rPr>
          <w:rFonts w:ascii="Arial" w:hAnsi="Arial" w:cs="Arial"/>
        </w:rPr>
        <w:t>Настоящий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Ясеновского сельского поселения, изменения и аннулирования таких наименований в честь выдающихся личностей в целях увековечения их памяти, исторических, знаменательных событий и памятных дат (далее - Порядок).</w:t>
      </w:r>
    </w:p>
    <w:p w:rsidR="00032EB9" w:rsidRPr="00730F58" w:rsidRDefault="00032EB9" w:rsidP="00CA6277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1.</w:t>
      </w:r>
      <w:r w:rsidR="00355BA4">
        <w:rPr>
          <w:rFonts w:ascii="Arial" w:eastAsia="Lucida Sans Unicode" w:hAnsi="Arial" w:cs="Arial"/>
          <w:kern w:val="1"/>
          <w:lang w:eastAsia="hi-IN" w:bidi="hi-IN"/>
        </w:rPr>
        <w:t>2</w:t>
      </w:r>
      <w:r w:rsidR="005D5377">
        <w:rPr>
          <w:rFonts w:ascii="Arial" w:eastAsia="Lucida Sans Unicode" w:hAnsi="Arial" w:cs="Arial"/>
          <w:kern w:val="1"/>
          <w:lang w:eastAsia="hi-IN" w:bidi="hi-IN"/>
        </w:rPr>
        <w:t>.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Настоящий Порядок разработан в соотве</w:t>
      </w:r>
      <w:r w:rsidR="00E61FED">
        <w:rPr>
          <w:rFonts w:ascii="Arial" w:eastAsia="Lucida Sans Unicode" w:hAnsi="Arial" w:cs="Arial"/>
          <w:kern w:val="1"/>
          <w:lang w:eastAsia="hi-IN" w:bidi="hi-IN"/>
        </w:rPr>
        <w:t>тствии с Федеральным законом от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и устанавливает порядок присвоения наименований элементам улично-дорожной сети 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>и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элементам планировочной структуры в границах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поселения, изменения, аннулирования таких наименований.</w:t>
      </w:r>
    </w:p>
    <w:p w:rsidR="00032EB9" w:rsidRPr="00730F58" w:rsidRDefault="00355BA4" w:rsidP="00CA6277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1.3</w:t>
      </w:r>
      <w:r w:rsidR="00CA6277">
        <w:rPr>
          <w:rFonts w:ascii="Arial" w:eastAsia="Lucida Sans Unicode" w:hAnsi="Arial" w:cs="Arial"/>
          <w:kern w:val="1"/>
          <w:lang w:eastAsia="hi-IN" w:bidi="hi-IN"/>
        </w:rPr>
        <w:t>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В настоящем Порядке используются следующие основные понятия:</w:t>
      </w:r>
    </w:p>
    <w:p w:rsidR="00032EB9" w:rsidRPr="00730F58" w:rsidRDefault="00032EB9" w:rsidP="00CA6277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:rsidR="00032EB9" w:rsidRPr="00730F58" w:rsidRDefault="00032EB9" w:rsidP="00CA6277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:rsidR="00032EB9" w:rsidRPr="00730F58" w:rsidRDefault="005D5377" w:rsidP="00CA6277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1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</w:t>
      </w:r>
      <w:r w:rsidR="00355BA4">
        <w:rPr>
          <w:rFonts w:ascii="Arial" w:eastAsia="Lucida Sans Unicode" w:hAnsi="Arial" w:cs="Arial"/>
          <w:kern w:val="1"/>
          <w:lang w:eastAsia="hi-IN" w:bidi="hi-IN"/>
        </w:rPr>
        <w:t>4</w:t>
      </w:r>
      <w:r>
        <w:rPr>
          <w:rFonts w:ascii="Arial" w:eastAsia="Lucida Sans Unicode" w:hAnsi="Arial" w:cs="Arial"/>
          <w:kern w:val="1"/>
          <w:lang w:eastAsia="hi-IN" w:bidi="hi-IN"/>
        </w:rPr>
        <w:t>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 xml:space="preserve">Воронежской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области.</w:t>
      </w:r>
    </w:p>
    <w:p w:rsidR="00032EB9" w:rsidRPr="00CA6277" w:rsidRDefault="00032EB9" w:rsidP="00032EB9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CA6277">
        <w:rPr>
          <w:rFonts w:ascii="Arial" w:eastAsia="Lucida Sans Unicode" w:hAnsi="Arial" w:cs="Arial"/>
          <w:bCs/>
          <w:kern w:val="1"/>
          <w:lang w:val="en-US" w:eastAsia="hi-IN" w:bidi="hi-IN"/>
        </w:rPr>
        <w:t>II</w:t>
      </w:r>
      <w:r w:rsidRPr="00CA6277">
        <w:rPr>
          <w:rFonts w:ascii="Arial" w:eastAsia="Lucida Sans Unicode" w:hAnsi="Arial" w:cs="Arial"/>
          <w:bCs/>
          <w:kern w:val="1"/>
          <w:lang w:eastAsia="hi-IN" w:bidi="hi-IN"/>
        </w:rPr>
        <w:t>. Основные требования, предъявляемые к присвоению наименований элементам улично-дорожной сети</w:t>
      </w:r>
      <w:r w:rsidR="00965DF1" w:rsidRPr="00CA6277">
        <w:rPr>
          <w:rFonts w:ascii="Arial" w:eastAsia="Lucida Sans Unicode" w:hAnsi="Arial" w:cs="Arial"/>
          <w:bCs/>
          <w:kern w:val="1"/>
          <w:lang w:eastAsia="hi-IN" w:bidi="hi-IN"/>
        </w:rPr>
        <w:t xml:space="preserve"> и </w:t>
      </w:r>
      <w:r w:rsidRPr="00CA6277">
        <w:rPr>
          <w:rFonts w:ascii="Arial" w:eastAsia="Lucida Sans Unicode" w:hAnsi="Arial" w:cs="Arial"/>
          <w:bCs/>
          <w:kern w:val="1"/>
          <w:lang w:eastAsia="hi-IN" w:bidi="hi-IN"/>
        </w:rPr>
        <w:t>элементам планировочной структуры, изменению, аннулированию таких наименований</w:t>
      </w:r>
    </w:p>
    <w:p w:rsidR="00032EB9" w:rsidRPr="00730F58" w:rsidRDefault="003D07D2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2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</w:t>
      </w:r>
      <w:r w:rsidR="00DA0591">
        <w:rPr>
          <w:rFonts w:ascii="Arial" w:eastAsia="Lucida Sans Unicode" w:hAnsi="Arial" w:cs="Arial"/>
          <w:kern w:val="1"/>
          <w:lang w:eastAsia="hi-IN" w:bidi="hi-IN"/>
        </w:rPr>
        <w:t>1.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Основные требования к наименованиям элементов улично-дорожной сети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 xml:space="preserve"> и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планировочной структуры (далее также — наименование):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а) наименование не должно повторять уже имеющиеся наименования;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lastRenderedPageBreak/>
        <w:t xml:space="preserve">г) наименование может содержать информацию об историко-культурном развитии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поселения;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</w:t>
      </w:r>
      <w:r w:rsidR="00965DF1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поселения, конкретного населенного пункта, самого объекта, могут закреплять смысловое значение важных исторических событий.</w:t>
      </w:r>
    </w:p>
    <w:p w:rsidR="00032EB9" w:rsidRPr="00730F58" w:rsidRDefault="00DA0591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2.2.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:rsidR="00032EB9" w:rsidRPr="00730F58" w:rsidRDefault="00DA0591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2.3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Изменение наименования допускается в случаях: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:rsidR="00032EB9" w:rsidRPr="00730F58" w:rsidRDefault="00965DF1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б)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в целях устранения дублирования установленных наименований;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:rsidR="00032EB9" w:rsidRPr="00730F58" w:rsidRDefault="004526D2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2.4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Аннулирование наименования производится в случаях прекращения сущест</w:t>
      </w:r>
      <w:r w:rsidR="00D61B05" w:rsidRPr="00730F58">
        <w:rPr>
          <w:rFonts w:ascii="Arial" w:eastAsia="Lucida Sans Unicode" w:hAnsi="Arial" w:cs="Arial"/>
          <w:kern w:val="1"/>
          <w:lang w:eastAsia="hi-IN" w:bidi="hi-IN"/>
        </w:rPr>
        <w:t xml:space="preserve">вования (утраты, исчезновения)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элемента улично-дорожной сети, элемента планировочной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структуры, при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объединении 2-х и более элементов улично-дорожной сети, элементов планировочной структуры</w:t>
      </w:r>
    </w:p>
    <w:p w:rsidR="00032EB9" w:rsidRPr="00730F58" w:rsidRDefault="004526D2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2.5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Присвоение, изменение наименований, увековечивающих память выдающихся событий и людей,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героев ВОВ, граждан, погибших при защите Отечества,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осуществляется с учетом положений пункта </w:t>
      </w:r>
      <w:r w:rsidR="00E61FED" w:rsidRPr="00E61FED">
        <w:rPr>
          <w:rFonts w:ascii="Arial" w:eastAsia="Lucida Sans Unicode" w:hAnsi="Arial" w:cs="Arial"/>
          <w:kern w:val="1"/>
          <w:lang w:eastAsia="hi-IN" w:bidi="hi-IN"/>
        </w:rPr>
        <w:t>3.5.</w:t>
      </w:r>
      <w:r w:rsidR="00032EB9" w:rsidRPr="00E61FED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настоящего Порядка.</w:t>
      </w:r>
    </w:p>
    <w:p w:rsidR="00032EB9" w:rsidRPr="00260230" w:rsidRDefault="00032EB9" w:rsidP="00032EB9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260230">
        <w:rPr>
          <w:rFonts w:ascii="Arial" w:eastAsia="Lucida Sans Unicode" w:hAnsi="Arial" w:cs="Arial"/>
          <w:bCs/>
          <w:kern w:val="1"/>
          <w:lang w:val="en-US" w:eastAsia="hi-IN" w:bidi="hi-IN"/>
        </w:rPr>
        <w:t>III</w:t>
      </w:r>
      <w:r w:rsidRPr="00260230">
        <w:rPr>
          <w:rFonts w:ascii="Arial" w:eastAsia="Lucida Sans Unicode" w:hAnsi="Arial" w:cs="Arial"/>
          <w:bCs/>
          <w:kern w:val="1"/>
          <w:lang w:eastAsia="hi-IN" w:bidi="hi-IN"/>
        </w:rPr>
        <w:t xml:space="preserve">. Порядок внесения предложений о присвоении, изменении </w:t>
      </w:r>
      <w:r w:rsidR="00271589" w:rsidRPr="00260230">
        <w:rPr>
          <w:rFonts w:ascii="Arial" w:eastAsia="Lucida Sans Unicode" w:hAnsi="Arial" w:cs="Arial"/>
          <w:bCs/>
          <w:kern w:val="1"/>
          <w:lang w:eastAsia="hi-IN" w:bidi="hi-IN"/>
        </w:rPr>
        <w:t xml:space="preserve">наименований, </w:t>
      </w:r>
      <w:r w:rsidRPr="00260230">
        <w:rPr>
          <w:rFonts w:ascii="Arial" w:eastAsia="Lucida Sans Unicode" w:hAnsi="Arial" w:cs="Arial"/>
          <w:bCs/>
          <w:kern w:val="1"/>
          <w:lang w:eastAsia="hi-IN" w:bidi="hi-IN"/>
        </w:rPr>
        <w:t>аннулирования наименований</w:t>
      </w:r>
    </w:p>
    <w:p w:rsidR="00032EB9" w:rsidRPr="00730F58" w:rsidRDefault="00260230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3.1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134F84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Калачеевского муниципального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района.</w:t>
      </w:r>
    </w:p>
    <w:p w:rsidR="00032EB9" w:rsidRPr="00730F58" w:rsidRDefault="00260230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3.2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Информация содержит сведения об элементах улично-дорожной сети, элементах планировочной структуры, которым требуется присвоить, 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:rsidR="00032EB9" w:rsidRPr="00730F58" w:rsidRDefault="00260230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3.3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Предложения о присвоении наименования, об изменении наименований (далее — предложения) могут вносить: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а) граждане (в индивидуальном порядке или посредством коллективных обращений);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б) юридические лица;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в) общественные объединения;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г) органы территориального общественного самоуправления;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д) органы государственной власти, органы местного самоуправления.</w:t>
      </w:r>
    </w:p>
    <w:p w:rsidR="00032EB9" w:rsidRPr="00730F58" w:rsidRDefault="00260230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3.4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Предложение лиц, указанных в п</w:t>
      </w:r>
      <w:r>
        <w:rPr>
          <w:rFonts w:ascii="Arial" w:eastAsia="Lucida Sans Unicode" w:hAnsi="Arial" w:cs="Arial"/>
          <w:kern w:val="1"/>
          <w:lang w:eastAsia="hi-IN" w:bidi="hi-IN"/>
        </w:rPr>
        <w:t>ункте 3.3.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настоящего Порядка (далее — инициаторы) должно содержать: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а) информацию об инициаторах: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:rsidR="00032EB9" w:rsidRPr="00730F58" w:rsidRDefault="00D61B05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для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юридического лица, общественного объединения, органов территориального общественного самоуправления, органов государственной власти,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lastRenderedPageBreak/>
        <w:t>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б) предлагаемое наименование и обоснование предлагаемого наименования;</w:t>
      </w:r>
    </w:p>
    <w:p w:rsidR="00032EB9" w:rsidRPr="00730F58" w:rsidRDefault="00032EB9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в)</w:t>
      </w:r>
      <w:r w:rsidR="00D80D40">
        <w:rPr>
          <w:rFonts w:ascii="Arial" w:eastAsia="Lucida Sans Unicode" w:hAnsi="Arial" w:cs="Arial"/>
          <w:kern w:val="1"/>
          <w:lang w:eastAsia="hi-IN" w:bidi="hi-IN"/>
        </w:rPr>
        <w:t xml:space="preserve"> сведения, указанные в пункте 3.5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настоящего Порядка.</w:t>
      </w:r>
    </w:p>
    <w:p w:rsidR="00032EB9" w:rsidRPr="00730F58" w:rsidRDefault="00D80D40" w:rsidP="00FF7E7C">
      <w:pPr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3.5</w:t>
      </w:r>
      <w:r w:rsidR="00395CFE" w:rsidRPr="00730F58">
        <w:rPr>
          <w:rFonts w:ascii="Arial" w:eastAsia="Lucida Sans Unicode" w:hAnsi="Arial" w:cs="Arial"/>
          <w:kern w:val="1"/>
          <w:lang w:eastAsia="hi-IN" w:bidi="hi-IN"/>
        </w:rPr>
        <w:t xml:space="preserve"> Присвоение наименованиям имен, фамилий выдающихся личностей, известных жителей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</w:t>
      </w:r>
      <w:r w:rsidR="00395CFE" w:rsidRPr="00730F58">
        <w:rPr>
          <w:rFonts w:ascii="Arial" w:eastAsia="Lucida Sans Unicode" w:hAnsi="Arial" w:cs="Arial"/>
          <w:kern w:val="1"/>
          <w:lang w:eastAsia="hi-IN" w:bidi="hi-IN"/>
        </w:rPr>
        <w:t xml:space="preserve">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прошествии памятного события, в </w:t>
      </w:r>
      <w:r w:rsidR="00395CFE" w:rsidRPr="00730F58">
        <w:rPr>
          <w:rFonts w:ascii="Arial" w:eastAsia="Lucida Sans Unicode" w:hAnsi="Arial" w:cs="Arial"/>
          <w:kern w:val="1"/>
          <w:lang w:eastAsia="hi-IN" w:bidi="hi-IN"/>
        </w:rPr>
        <w:t>честь погибших при защите Отечества и героев Велико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>й Отечественной войны 1941-1945 годов</w:t>
      </w:r>
      <w:r w:rsidR="00395CFE" w:rsidRPr="00730F58">
        <w:rPr>
          <w:rFonts w:ascii="Arial" w:eastAsia="Lucida Sans Unicode" w:hAnsi="Arial" w:cs="Arial"/>
          <w:kern w:val="1"/>
          <w:lang w:eastAsia="hi-IN" w:bidi="hi-IN"/>
        </w:rPr>
        <w:t xml:space="preserve"> по истечении </w:t>
      </w:r>
      <w:r w:rsidR="00D61B05" w:rsidRPr="00730F58">
        <w:rPr>
          <w:rFonts w:ascii="Arial" w:eastAsia="Lucida Sans Unicode" w:hAnsi="Arial" w:cs="Arial"/>
          <w:kern w:val="1"/>
          <w:lang w:eastAsia="hi-IN" w:bidi="hi-IN"/>
        </w:rPr>
        <w:t xml:space="preserve">срока </w:t>
      </w:r>
      <w:r w:rsidR="00395CFE" w:rsidRPr="00730F58">
        <w:rPr>
          <w:rFonts w:ascii="Arial" w:eastAsia="Lucida Sans Unicode" w:hAnsi="Arial" w:cs="Arial"/>
          <w:kern w:val="1"/>
          <w:lang w:eastAsia="hi-IN" w:bidi="hi-IN"/>
        </w:rPr>
        <w:t xml:space="preserve">не более трех лет </w:t>
      </w:r>
      <w:r>
        <w:rPr>
          <w:rFonts w:ascii="Arial" w:eastAsia="Lucida Sans Unicode" w:hAnsi="Arial" w:cs="Arial"/>
          <w:kern w:val="1"/>
          <w:lang w:eastAsia="hi-IN" w:bidi="hi-IN"/>
        </w:rPr>
        <w:t>исчисляемый</w:t>
      </w:r>
      <w:r w:rsidR="00D61B05" w:rsidRPr="00730F58">
        <w:rPr>
          <w:rFonts w:ascii="Arial" w:eastAsia="Lucida Sans Unicode" w:hAnsi="Arial" w:cs="Arial"/>
          <w:kern w:val="1"/>
          <w:lang w:eastAsia="hi-IN" w:bidi="hi-IN"/>
        </w:rPr>
        <w:t xml:space="preserve"> со дня смерти погибших при защите Отечества, а так же героев Великой Отечественной войны.</w:t>
      </w:r>
    </w:p>
    <w:p w:rsidR="00032EB9" w:rsidRPr="00730F58" w:rsidRDefault="00D80D40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В случаях, указанных в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абзаце первом настоящего пункта, предложение инициатора помим</w:t>
      </w:r>
      <w:r w:rsidR="00663FE1">
        <w:rPr>
          <w:rFonts w:ascii="Arial" w:eastAsia="Lucida Sans Unicode" w:hAnsi="Arial" w:cs="Arial"/>
          <w:kern w:val="1"/>
          <w:lang w:eastAsia="hi-IN" w:bidi="hi-IN"/>
        </w:rPr>
        <w:t>о сведений, указанных в пункте 3.3.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:rsidR="00032EB9" w:rsidRPr="00730F58" w:rsidRDefault="00427210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3.6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. При аннулировании наименования администрация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публикует и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(или) размещает об этом соответствующую информацию. При этом сбор предложений не осуществляется.</w:t>
      </w:r>
    </w:p>
    <w:p w:rsidR="00032EB9" w:rsidRPr="00730F58" w:rsidRDefault="00427210" w:rsidP="00FF7E7C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В случаях, указанных в пункте 2.4.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настоящего Порядка, администраци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>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направляет в комиссию 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:rsidR="00032EB9" w:rsidRPr="001F6F36" w:rsidRDefault="00032EB9" w:rsidP="00E61FED">
      <w:pPr>
        <w:widowControl w:val="0"/>
        <w:suppressAutoHyphens/>
        <w:ind w:firstLine="709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1F6F36">
        <w:rPr>
          <w:rFonts w:ascii="Arial" w:eastAsia="Lucida Sans Unicode" w:hAnsi="Arial" w:cs="Arial"/>
          <w:bCs/>
          <w:kern w:val="1"/>
          <w:lang w:val="en-US" w:eastAsia="hi-IN" w:bidi="hi-IN"/>
        </w:rPr>
        <w:t>IV</w:t>
      </w:r>
      <w:r w:rsidRPr="001F6F36">
        <w:rPr>
          <w:rFonts w:ascii="Arial" w:eastAsia="Lucida Sans Unicode" w:hAnsi="Arial" w:cs="Arial"/>
          <w:bCs/>
          <w:kern w:val="1"/>
          <w:lang w:eastAsia="hi-IN" w:bidi="hi-IN"/>
        </w:rPr>
        <w:t xml:space="preserve">. Комиссия по присвоению элементам улично-дорожной сети, элементам планировочной структуры, изменению и аннулированию таких наименований </w:t>
      </w:r>
    </w:p>
    <w:p w:rsidR="00032EB9" w:rsidRPr="00730F58" w:rsidRDefault="00EB2B64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4.1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:rsidR="00032EB9" w:rsidRPr="00730F58" w:rsidRDefault="00EB2B64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4.2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В соста</w:t>
      </w:r>
      <w:r>
        <w:rPr>
          <w:rFonts w:ascii="Arial" w:eastAsia="Lucida Sans Unicode" w:hAnsi="Arial" w:cs="Arial"/>
          <w:kern w:val="1"/>
          <w:lang w:eastAsia="hi-IN" w:bidi="hi-IN"/>
        </w:rPr>
        <w:t>в комиссии включаются депутаты С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овета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народных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депутатов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поселения, представители 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, иные лица. К участию в работе комиссии в качестве экспертов могут приглашаться краеведы, историки и представители общественных организаций.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032EB9" w:rsidRPr="00730F58" w:rsidRDefault="00EB2B64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4.3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Комиссия рассматривает поступившие предложения и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(или) информацию и принимает решение, которое в течение пяти ра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бочих дней со дня его принятия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направляется в администрацию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032EB9" w:rsidRPr="00EB2B64" w:rsidRDefault="00032EB9" w:rsidP="00032EB9">
      <w:pPr>
        <w:widowControl w:val="0"/>
        <w:suppressAutoHyphens/>
        <w:ind w:firstLine="645"/>
        <w:jc w:val="center"/>
        <w:rPr>
          <w:rFonts w:ascii="Arial" w:eastAsia="Lucida Sans Unicode" w:hAnsi="Arial" w:cs="Arial"/>
          <w:bCs/>
          <w:kern w:val="1"/>
          <w:lang w:eastAsia="hi-IN" w:bidi="hi-IN"/>
        </w:rPr>
      </w:pPr>
      <w:r w:rsidRPr="00EB2B64">
        <w:rPr>
          <w:rFonts w:ascii="Arial" w:eastAsia="Lucida Sans Unicode" w:hAnsi="Arial" w:cs="Arial"/>
          <w:bCs/>
          <w:kern w:val="1"/>
          <w:lang w:val="en-US" w:eastAsia="hi-IN" w:bidi="hi-IN"/>
        </w:rPr>
        <w:t>V</w:t>
      </w:r>
      <w:r w:rsidR="00D61B05" w:rsidRPr="00EB2B64">
        <w:rPr>
          <w:rFonts w:ascii="Arial" w:eastAsia="Lucida Sans Unicode" w:hAnsi="Arial" w:cs="Arial"/>
          <w:bCs/>
          <w:kern w:val="1"/>
          <w:lang w:eastAsia="hi-IN" w:bidi="hi-IN"/>
        </w:rPr>
        <w:t xml:space="preserve">. </w:t>
      </w:r>
      <w:r w:rsidRPr="00EB2B64">
        <w:rPr>
          <w:rFonts w:ascii="Arial" w:eastAsia="Lucida Sans Unicode" w:hAnsi="Arial" w:cs="Arial"/>
          <w:bCs/>
          <w:kern w:val="1"/>
          <w:lang w:eastAsia="hi-IN" w:bidi="hi-IN"/>
        </w:rPr>
        <w:t>Порядок присвоения, изменения и аннулирования наименований элементам улично-дорожной сети и элементам планировочной структуры</w:t>
      </w:r>
    </w:p>
    <w:p w:rsidR="00032EB9" w:rsidRPr="00730F58" w:rsidRDefault="00D97612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5.1.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При поступлении решения комиссии администрация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вправе: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:rsidR="00032EB9" w:rsidRPr="00730F58" w:rsidRDefault="00032EB9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lastRenderedPageBreak/>
        <w:t xml:space="preserve">мнения путем проведения опроса, в том числе с использованием официального сайта 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элементу улично-дорожной сети, элементу планировочной структуры.</w:t>
      </w:r>
    </w:p>
    <w:p w:rsidR="00032EB9" w:rsidRPr="00730F58" w:rsidRDefault="001C3EA5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5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</w:t>
      </w:r>
      <w:r>
        <w:rPr>
          <w:rFonts w:ascii="Arial" w:eastAsia="Lucida Sans Unicode" w:hAnsi="Arial" w:cs="Arial"/>
          <w:kern w:val="1"/>
          <w:lang w:eastAsia="hi-IN" w:bidi="hi-IN"/>
        </w:rPr>
        <w:t>2.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Постановление 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о присвоении, изменении, аннулировании наименования элементу улично-дорожной сети, элементу планировочной </w:t>
      </w:r>
      <w:r w:rsidR="00D61B05" w:rsidRPr="00730F58">
        <w:rPr>
          <w:rFonts w:ascii="Arial" w:eastAsia="Lucida Sans Unicode" w:hAnsi="Arial" w:cs="Arial"/>
          <w:kern w:val="1"/>
          <w:lang w:eastAsia="hi-IN" w:bidi="hi-IN"/>
        </w:rPr>
        <w:t xml:space="preserve">структуры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(далее — постановление) подлежит опубликованию </w:t>
      </w:r>
      <w:r>
        <w:rPr>
          <w:rFonts w:ascii="Arial" w:eastAsia="Lucida Sans Unicode" w:hAnsi="Arial" w:cs="Arial"/>
          <w:kern w:val="1"/>
          <w:lang w:eastAsia="hi-IN" w:bidi="hi-IN"/>
        </w:rPr>
        <w:t>в</w:t>
      </w:r>
      <w:r w:rsidR="00D61B05" w:rsidRPr="00730F58">
        <w:rPr>
          <w:rFonts w:ascii="Arial" w:eastAsia="Lucida Sans Unicode" w:hAnsi="Arial" w:cs="Arial"/>
          <w:kern w:val="1"/>
          <w:lang w:eastAsia="hi-IN" w:bidi="hi-IN"/>
        </w:rPr>
        <w:t xml:space="preserve"> Вестнике</w:t>
      </w:r>
      <w:r w:rsidR="006509EC" w:rsidRPr="00730F58">
        <w:rPr>
          <w:rFonts w:ascii="Arial" w:eastAsia="Lucida Sans Unicode" w:hAnsi="Arial" w:cs="Arial"/>
          <w:kern w:val="1"/>
          <w:lang w:eastAsia="hi-IN" w:bidi="hi-IN"/>
        </w:rPr>
        <w:t xml:space="preserve"> муниципальных правовых актов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и размещению на официальном сайте </w:t>
      </w:r>
      <w:r w:rsidR="006509EC" w:rsidRPr="00730F58">
        <w:rPr>
          <w:rFonts w:ascii="Arial" w:eastAsia="Lucida Sans Unicode" w:hAnsi="Arial" w:cs="Arial"/>
          <w:kern w:val="1"/>
          <w:lang w:eastAsia="hi-IN" w:bidi="hi-IN"/>
        </w:rPr>
        <w:t xml:space="preserve">администрации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Ясеновского</w:t>
      </w:r>
      <w:r w:rsidR="00271589"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032EB9" w:rsidRPr="00730F58" w:rsidRDefault="001C3EA5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5.3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. Постановление подлежит обязательному внесению в государственный адресный реестр в течение 3 рабочих дней со дня принятия такого постановления.</w:t>
      </w:r>
    </w:p>
    <w:p w:rsidR="00032EB9" w:rsidRPr="00730F58" w:rsidRDefault="001C3EA5" w:rsidP="00E61FE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5.4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. Датой присвоения, изменения, аннулирования наименования элементу улично-дорожной сети, элементу планировочной </w:t>
      </w:r>
      <w:r w:rsidR="009B6A68" w:rsidRPr="00730F58">
        <w:rPr>
          <w:rFonts w:ascii="Arial" w:eastAsia="Lucida Sans Unicode" w:hAnsi="Arial" w:cs="Arial"/>
          <w:kern w:val="1"/>
          <w:lang w:eastAsia="hi-IN" w:bidi="hi-IN"/>
        </w:rPr>
        <w:t>структуры признается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 дата внесения сведений о наименовании в государственный адресный реестр.</w:t>
      </w:r>
    </w:p>
    <w:sectPr w:rsidR="00032EB9" w:rsidRPr="00730F58" w:rsidSect="00355BA4">
      <w:footerReference w:type="even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76" w:rsidRDefault="00603376">
      <w:r>
        <w:separator/>
      </w:r>
    </w:p>
  </w:endnote>
  <w:endnote w:type="continuationSeparator" w:id="0">
    <w:p w:rsidR="00603376" w:rsidRDefault="0060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C6" w:rsidRDefault="00271589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76" w:rsidRDefault="00603376">
      <w:r>
        <w:separator/>
      </w:r>
    </w:p>
  </w:footnote>
  <w:footnote w:type="continuationSeparator" w:id="0">
    <w:p w:rsidR="00603376" w:rsidRDefault="0060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2763D"/>
    <w:rsid w:val="002523E9"/>
    <w:rsid w:val="00260230"/>
    <w:rsid w:val="00262CE7"/>
    <w:rsid w:val="00271589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3526"/>
    <w:rsid w:val="0047386F"/>
    <w:rsid w:val="004806F4"/>
    <w:rsid w:val="00486F1D"/>
    <w:rsid w:val="00495FB2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3376"/>
    <w:rsid w:val="006069B5"/>
    <w:rsid w:val="00647842"/>
    <w:rsid w:val="006509EC"/>
    <w:rsid w:val="00657999"/>
    <w:rsid w:val="00663FE1"/>
    <w:rsid w:val="00683D91"/>
    <w:rsid w:val="0068492F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B151AB"/>
    <w:rsid w:val="00B1734A"/>
    <w:rsid w:val="00B30C02"/>
    <w:rsid w:val="00B34CA5"/>
    <w:rsid w:val="00B54640"/>
    <w:rsid w:val="00B56EE1"/>
    <w:rsid w:val="00B7533F"/>
    <w:rsid w:val="00B96AA2"/>
    <w:rsid w:val="00BA141B"/>
    <w:rsid w:val="00BA5A9B"/>
    <w:rsid w:val="00BD2809"/>
    <w:rsid w:val="00C00132"/>
    <w:rsid w:val="00C023B7"/>
    <w:rsid w:val="00C20F38"/>
    <w:rsid w:val="00C474F1"/>
    <w:rsid w:val="00CA6277"/>
    <w:rsid w:val="00CB3C68"/>
    <w:rsid w:val="00CC457A"/>
    <w:rsid w:val="00CF28F7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1109"/>
    <w:rsid w:val="00EE54FD"/>
    <w:rsid w:val="00F20C90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E19F5-E7B8-43F9-A085-6FB71FBE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0FCC-B368-4035-BC4D-63EEB1F2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84</cp:revision>
  <cp:lastPrinted>2017-11-10T12:37:00Z</cp:lastPrinted>
  <dcterms:created xsi:type="dcterms:W3CDTF">2014-03-18T12:18:00Z</dcterms:created>
  <dcterms:modified xsi:type="dcterms:W3CDTF">2021-08-27T06:15:00Z</dcterms:modified>
</cp:coreProperties>
</file>