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bookmarkStart w:id="0" w:name="_GoBack"/>
      <w:bookmarkEnd w:id="0"/>
      <w:r w:rsidR="004D5ED8" w:rsidRPr="002D204C">
        <w:rPr>
          <w:rFonts w:ascii="Arial" w:eastAsia="Calibri" w:hAnsi="Arial" w:cs="Arial"/>
        </w:rPr>
        <w:t>т</w:t>
      </w:r>
      <w:r w:rsidR="002D204C">
        <w:rPr>
          <w:rFonts w:ascii="Arial" w:eastAsia="Calibri" w:hAnsi="Arial" w:cs="Arial"/>
        </w:rPr>
        <w:t xml:space="preserve"> </w:t>
      </w:r>
      <w:r w:rsidR="00C73CCF">
        <w:rPr>
          <w:rFonts w:ascii="Arial" w:eastAsia="Calibri" w:hAnsi="Arial" w:cs="Arial"/>
        </w:rPr>
        <w:t xml:space="preserve">07 февраля </w:t>
      </w:r>
      <w:r w:rsidR="004D5ED8" w:rsidRPr="002D204C">
        <w:rPr>
          <w:rFonts w:ascii="Arial" w:eastAsia="Calibri" w:hAnsi="Arial" w:cs="Arial"/>
        </w:rPr>
        <w:t xml:space="preserve">2019 г. № </w:t>
      </w:r>
      <w:r w:rsidR="00C73CCF">
        <w:rPr>
          <w:rFonts w:ascii="Arial" w:eastAsia="Calibri" w:hAnsi="Arial" w:cs="Arial"/>
        </w:rPr>
        <w:t>3</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2D204C" w:rsidRPr="002D204C" w:rsidRDefault="004D5ED8" w:rsidP="002D204C">
      <w:pPr>
        <w:ind w:firstLine="709"/>
        <w:jc w:val="center"/>
        <w:rPr>
          <w:rFonts w:ascii="Arial" w:hAnsi="Arial" w:cs="Arial"/>
          <w:b/>
          <w:sz w:val="32"/>
          <w:szCs w:val="32"/>
        </w:rPr>
      </w:pPr>
      <w:r w:rsidRPr="002D204C">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12.02.2016 г. № 10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w:t>
      </w:r>
      <w:r w:rsidR="00C1021F">
        <w:rPr>
          <w:rFonts w:ascii="Arial" w:hAnsi="Arial" w:cs="Arial"/>
          <w:b/>
          <w:sz w:val="32"/>
          <w:szCs w:val="32"/>
        </w:rPr>
        <w:t>,</w:t>
      </w:r>
      <w:r w:rsidRPr="002D204C">
        <w:rPr>
          <w:rFonts w:ascii="Arial" w:hAnsi="Arial" w:cs="Arial"/>
          <w:b/>
          <w:sz w:val="32"/>
          <w:szCs w:val="32"/>
        </w:rPr>
        <w:t xml:space="preserve"> на торгах» (в ред. постановления от 13.04.2016 г. № 42, от 30.12.2016 г. № 107)</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r w:rsidR="00B2369A" w:rsidRPr="002D204C">
        <w:rPr>
          <w:rFonts w:ascii="Arial" w:hAnsi="Arial" w:cs="Arial"/>
        </w:rPr>
        <w:t>рассмотрев</w:t>
      </w:r>
      <w:r w:rsidRPr="002D204C">
        <w:rPr>
          <w:rFonts w:ascii="Arial" w:hAnsi="Arial" w:cs="Arial"/>
          <w:color w:val="FF0000"/>
        </w:rPr>
        <w:t xml:space="preserve"> </w:t>
      </w:r>
      <w:r w:rsidR="00775BC1" w:rsidRPr="002D204C">
        <w:rPr>
          <w:rFonts w:ascii="Arial" w:hAnsi="Arial" w:cs="Arial"/>
        </w:rPr>
        <w:t>протест прокуратуры Калачеевского района от 29.12.2018 №</w:t>
      </w:r>
      <w:r w:rsidR="00C73111">
        <w:rPr>
          <w:rFonts w:ascii="Arial" w:hAnsi="Arial" w:cs="Arial"/>
        </w:rPr>
        <w:t xml:space="preserve"> </w:t>
      </w:r>
      <w:r w:rsidR="00775BC1" w:rsidRPr="002D204C">
        <w:rPr>
          <w:rFonts w:ascii="Arial" w:hAnsi="Arial" w:cs="Arial"/>
        </w:rPr>
        <w:t xml:space="preserve">2-1-2018,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w:t>
      </w:r>
      <w:proofErr w:type="gramEnd"/>
      <w:r w:rsidRPr="002D204C">
        <w:rPr>
          <w:rFonts w:ascii="Arial" w:hAnsi="Arial" w:cs="Arial"/>
        </w:rPr>
        <w:t xml:space="preserve"> Калачеевского муниципального района Воронежской области </w:t>
      </w:r>
      <w:r w:rsidR="007116A2" w:rsidRPr="002D204C">
        <w:rPr>
          <w:rFonts w:ascii="Arial" w:hAnsi="Arial" w:cs="Arial"/>
        </w:rPr>
        <w:t>постановляет:</w:t>
      </w:r>
    </w:p>
    <w:p w:rsidR="001A022F" w:rsidRPr="00C1021F" w:rsidRDefault="00C1021F" w:rsidP="00C1021F">
      <w:pPr>
        <w:tabs>
          <w:tab w:val="center" w:pos="4677"/>
          <w:tab w:val="left" w:pos="7815"/>
        </w:tabs>
        <w:ind w:firstLine="709"/>
        <w:jc w:val="both"/>
        <w:rPr>
          <w:rFonts w:ascii="Arial" w:hAnsi="Arial" w:cs="Arial"/>
        </w:rPr>
      </w:pPr>
      <w:r>
        <w:rPr>
          <w:rFonts w:ascii="Arial" w:hAnsi="Arial" w:cs="Arial"/>
        </w:rPr>
        <w:t xml:space="preserve">1. </w:t>
      </w:r>
      <w:r w:rsidR="001A022F" w:rsidRPr="00C1021F">
        <w:rPr>
          <w:rFonts w:ascii="Arial" w:hAnsi="Arial" w:cs="Arial"/>
        </w:rPr>
        <w:t xml:space="preserve">Внести в постановление администрации </w:t>
      </w:r>
      <w:r w:rsidR="004D5ED8" w:rsidRPr="00C1021F">
        <w:rPr>
          <w:rFonts w:ascii="Arial" w:hAnsi="Arial" w:cs="Arial"/>
        </w:rPr>
        <w:t>Ясеновского</w:t>
      </w:r>
      <w:r w:rsidR="001A022F" w:rsidRPr="00C1021F">
        <w:rPr>
          <w:rFonts w:ascii="Arial" w:hAnsi="Arial" w:cs="Arial"/>
        </w:rPr>
        <w:t xml:space="preserve"> сельского поселения Калачеевского муниципального района </w:t>
      </w:r>
      <w:r w:rsidR="007116A2" w:rsidRPr="00C1021F">
        <w:rPr>
          <w:rFonts w:ascii="Arial" w:hAnsi="Arial" w:cs="Arial"/>
        </w:rPr>
        <w:t>12.02.2016 г. № 10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w:t>
      </w:r>
      <w:r w:rsidRPr="00C1021F">
        <w:rPr>
          <w:rFonts w:ascii="Arial" w:hAnsi="Arial" w:cs="Arial"/>
        </w:rPr>
        <w:t>,</w:t>
      </w:r>
      <w:r w:rsidR="007116A2" w:rsidRPr="00C1021F">
        <w:rPr>
          <w:rFonts w:ascii="Arial" w:hAnsi="Arial" w:cs="Arial"/>
        </w:rPr>
        <w:t xml:space="preserve"> на торгах» (в ред. постановления от 13.04.2016 г. № 42, от 30.12.2016 г. № 107)</w:t>
      </w:r>
      <w:r w:rsidR="001A022F" w:rsidRPr="00C1021F">
        <w:rPr>
          <w:rFonts w:ascii="Arial" w:eastAsia="Calibri" w:hAnsi="Arial" w:cs="Arial"/>
        </w:rPr>
        <w:t xml:space="preserve"> 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Pr="002D204C">
        <w:rPr>
          <w:rFonts w:ascii="Arial" w:hAnsi="Arial" w:cs="Arial"/>
        </w:rPr>
        <w:t>В тексте административного регламента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w:t>
      </w:r>
      <w:proofErr w:type="gramEnd"/>
      <w:r w:rsidRPr="002D204C">
        <w:rPr>
          <w:rFonts w:ascii="Arial" w:hAnsi="Arial" w:cs="Arial"/>
        </w:rPr>
        <w:t xml:space="preserve">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E61506" w:rsidRPr="002D204C" w:rsidRDefault="00543EBC" w:rsidP="002D204C">
      <w:pPr>
        <w:suppressAutoHyphens/>
        <w:ind w:firstLine="709"/>
        <w:jc w:val="both"/>
        <w:rPr>
          <w:rFonts w:ascii="Arial" w:hAnsi="Arial" w:cs="Arial"/>
        </w:rPr>
      </w:pPr>
      <w:r w:rsidRPr="00C1021F">
        <w:rPr>
          <w:rFonts w:ascii="Arial" w:hAnsi="Arial" w:cs="Arial"/>
        </w:rPr>
        <w:t>1.</w:t>
      </w:r>
      <w:r w:rsidR="008A0F74" w:rsidRPr="00C1021F">
        <w:rPr>
          <w:rFonts w:ascii="Arial" w:hAnsi="Arial" w:cs="Arial"/>
        </w:rPr>
        <w:t>1.</w:t>
      </w:r>
      <w:r w:rsidRPr="00C1021F">
        <w:rPr>
          <w:rFonts w:ascii="Arial" w:hAnsi="Arial" w:cs="Arial"/>
        </w:rPr>
        <w:t>2</w:t>
      </w:r>
      <w:r w:rsidR="00E61506" w:rsidRPr="00C1021F">
        <w:rPr>
          <w:rFonts w:ascii="Arial" w:hAnsi="Arial" w:cs="Arial"/>
        </w:rPr>
        <w:t xml:space="preserve">. Пункт 2.2.3. </w:t>
      </w:r>
      <w:r w:rsidRPr="00C1021F">
        <w:rPr>
          <w:rFonts w:ascii="Arial" w:hAnsi="Arial" w:cs="Arial"/>
        </w:rPr>
        <w:t>раздела 2</w:t>
      </w:r>
      <w:r w:rsidR="008A0F74" w:rsidRPr="00C1021F">
        <w:rPr>
          <w:rFonts w:ascii="Arial" w:hAnsi="Arial" w:cs="Arial"/>
        </w:rPr>
        <w:t xml:space="preserve"> дополнить абзаца</w:t>
      </w:r>
      <w:r w:rsidR="00E61506" w:rsidRPr="00C1021F">
        <w:rPr>
          <w:rFonts w:ascii="Arial" w:hAnsi="Arial" w:cs="Arial"/>
        </w:rPr>
        <w:t>м</w:t>
      </w:r>
      <w:r w:rsidR="008A0F74" w:rsidRPr="00C1021F">
        <w:rPr>
          <w:rFonts w:ascii="Arial" w:hAnsi="Arial" w:cs="Arial"/>
        </w:rPr>
        <w:t>и</w:t>
      </w:r>
      <w:r w:rsidR="00E61506" w:rsidRPr="00C1021F">
        <w:rPr>
          <w:rFonts w:ascii="Arial" w:hAnsi="Arial" w:cs="Arial"/>
        </w:rPr>
        <w:t xml:space="preserve"> следующего содержания:</w:t>
      </w:r>
    </w:p>
    <w:p w:rsidR="00E61506" w:rsidRPr="002D204C" w:rsidRDefault="00E61506" w:rsidP="002D204C">
      <w:pPr>
        <w:suppressAutoHyphens/>
        <w:ind w:firstLine="709"/>
        <w:jc w:val="both"/>
        <w:rPr>
          <w:rFonts w:ascii="Arial" w:hAnsi="Arial" w:cs="Arial"/>
        </w:rPr>
      </w:pPr>
      <w:r w:rsidRPr="002D204C">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2D204C">
        <w:rPr>
          <w:rFonts w:ascii="Arial"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1506" w:rsidRPr="002D204C" w:rsidRDefault="00E61506" w:rsidP="002D204C">
      <w:pPr>
        <w:suppressAutoHyphens/>
        <w:ind w:firstLine="709"/>
        <w:jc w:val="both"/>
        <w:rPr>
          <w:rFonts w:ascii="Arial" w:hAnsi="Arial" w:cs="Arial"/>
        </w:rPr>
      </w:pPr>
      <w:bookmarkStart w:id="1" w:name="dst291"/>
      <w:bookmarkEnd w:id="1"/>
      <w:r w:rsidRPr="002D204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1506" w:rsidRPr="002D204C" w:rsidRDefault="00E61506" w:rsidP="002D204C">
      <w:pPr>
        <w:suppressAutoHyphens/>
        <w:ind w:firstLine="709"/>
        <w:jc w:val="both"/>
        <w:rPr>
          <w:rFonts w:ascii="Arial" w:hAnsi="Arial" w:cs="Arial"/>
        </w:rPr>
      </w:pPr>
      <w:bookmarkStart w:id="2" w:name="dst292"/>
      <w:bookmarkEnd w:id="2"/>
      <w:r w:rsidRPr="002D204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506" w:rsidRPr="002D204C" w:rsidRDefault="00E61506" w:rsidP="002D204C">
      <w:pPr>
        <w:suppressAutoHyphens/>
        <w:ind w:firstLine="709"/>
        <w:jc w:val="both"/>
        <w:rPr>
          <w:rFonts w:ascii="Arial" w:hAnsi="Arial" w:cs="Arial"/>
        </w:rPr>
      </w:pPr>
      <w:bookmarkStart w:id="3" w:name="dst293"/>
      <w:bookmarkEnd w:id="3"/>
      <w:r w:rsidRPr="002D204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506" w:rsidRPr="002D204C" w:rsidRDefault="00E61506" w:rsidP="002D204C">
      <w:pPr>
        <w:suppressAutoHyphens/>
        <w:ind w:firstLine="709"/>
        <w:jc w:val="both"/>
        <w:rPr>
          <w:rFonts w:ascii="Arial" w:hAnsi="Arial" w:cs="Arial"/>
        </w:rPr>
      </w:pPr>
      <w:bookmarkStart w:id="4" w:name="dst294"/>
      <w:bookmarkEnd w:id="4"/>
      <w:proofErr w:type="gramStart"/>
      <w:r w:rsidRPr="002D204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2D204C">
        <w:rPr>
          <w:rFonts w:ascii="Arial" w:hAnsi="Arial" w:cs="Arial"/>
        </w:rPr>
        <w:t xml:space="preserve"> извинения за доставленные неудобства</w:t>
      </w:r>
      <w:proofErr w:type="gramStart"/>
      <w:r w:rsidRPr="002D204C">
        <w:rPr>
          <w:rFonts w:ascii="Arial" w:hAnsi="Arial" w:cs="Arial"/>
        </w:rPr>
        <w:t>.»;</w:t>
      </w:r>
      <w:proofErr w:type="gramEnd"/>
    </w:p>
    <w:p w:rsidR="00230476" w:rsidRPr="002D204C" w:rsidRDefault="00543EBC" w:rsidP="002D204C">
      <w:pPr>
        <w:suppressAutoHyphens/>
        <w:ind w:firstLine="709"/>
        <w:jc w:val="both"/>
        <w:rPr>
          <w:rFonts w:ascii="Arial" w:eastAsia="Calibri" w:hAnsi="Arial" w:cs="Arial"/>
        </w:rPr>
      </w:pPr>
      <w:r w:rsidRPr="00C1021F">
        <w:rPr>
          <w:rFonts w:ascii="Arial" w:eastAsia="Calibri" w:hAnsi="Arial" w:cs="Arial"/>
        </w:rPr>
        <w:t>1.</w:t>
      </w:r>
      <w:r w:rsidR="008A0F74" w:rsidRPr="00C1021F">
        <w:rPr>
          <w:rFonts w:ascii="Arial" w:eastAsia="Calibri" w:hAnsi="Arial" w:cs="Arial"/>
        </w:rPr>
        <w:t>1.</w:t>
      </w:r>
      <w:r w:rsidRPr="00C1021F">
        <w:rPr>
          <w:rFonts w:ascii="Arial" w:eastAsia="Calibri" w:hAnsi="Arial" w:cs="Arial"/>
        </w:rPr>
        <w:t>3</w:t>
      </w:r>
      <w:r w:rsidR="00775BC1" w:rsidRPr="00C1021F">
        <w:rPr>
          <w:rFonts w:ascii="Arial" w:eastAsia="Calibri" w:hAnsi="Arial" w:cs="Arial"/>
        </w:rPr>
        <w:t>.</w:t>
      </w:r>
      <w:r w:rsidR="000F0F6E" w:rsidRPr="00C1021F">
        <w:rPr>
          <w:rFonts w:ascii="Arial" w:eastAsia="Calibri" w:hAnsi="Arial" w:cs="Arial"/>
        </w:rPr>
        <w:t xml:space="preserve"> П</w:t>
      </w:r>
      <w:r w:rsidR="00230476" w:rsidRPr="00C1021F">
        <w:rPr>
          <w:rFonts w:ascii="Arial" w:eastAsia="Calibri" w:hAnsi="Arial" w:cs="Arial"/>
        </w:rPr>
        <w:t xml:space="preserve">ункт 2.6.1.2. </w:t>
      </w:r>
      <w:r w:rsidR="000F0F6E" w:rsidRPr="00C1021F">
        <w:rPr>
          <w:rFonts w:ascii="Arial" w:eastAsia="Calibri" w:hAnsi="Arial" w:cs="Arial"/>
        </w:rPr>
        <w:t xml:space="preserve">раздела 2 </w:t>
      </w:r>
      <w:r w:rsidR="00230476" w:rsidRPr="00C1021F">
        <w:rPr>
          <w:rFonts w:ascii="Arial" w:eastAsia="Calibri" w:hAnsi="Arial" w:cs="Arial"/>
        </w:rPr>
        <w:t xml:space="preserve">дополнить </w:t>
      </w:r>
      <w:r w:rsidR="00E45C69" w:rsidRPr="00C1021F">
        <w:rPr>
          <w:rFonts w:ascii="Arial" w:hAnsi="Arial" w:cs="Arial"/>
          <w:color w:val="000000"/>
        </w:rPr>
        <w:t>абзацем</w:t>
      </w:r>
      <w:r w:rsidR="000F0F6E" w:rsidRPr="00C1021F">
        <w:rPr>
          <w:rFonts w:ascii="Arial" w:eastAsia="Calibri" w:hAnsi="Arial" w:cs="Arial"/>
        </w:rPr>
        <w:t xml:space="preserve"> </w:t>
      </w:r>
      <w:r w:rsidR="003E3213" w:rsidRPr="00C1021F">
        <w:rPr>
          <w:rFonts w:ascii="Arial" w:eastAsia="Calibri" w:hAnsi="Arial" w:cs="Arial"/>
        </w:rPr>
        <w:t>следующего содержания:</w:t>
      </w:r>
    </w:p>
    <w:p w:rsidR="003E3213" w:rsidRPr="002D204C" w:rsidRDefault="003E3213" w:rsidP="002D204C">
      <w:pPr>
        <w:pStyle w:val="dt-p"/>
        <w:spacing w:line="240" w:lineRule="auto"/>
        <w:ind w:firstLine="709"/>
        <w:jc w:val="both"/>
        <w:rPr>
          <w:rFonts w:ascii="Arial" w:hAnsi="Arial" w:cs="Arial"/>
          <w:color w:val="000000" w:themeColor="text1"/>
        </w:rPr>
      </w:pPr>
      <w:proofErr w:type="gramStart"/>
      <w:r w:rsidRPr="002D204C">
        <w:rPr>
          <w:rFonts w:ascii="Arial" w:eastAsia="Calibri" w:hAnsi="Arial" w:cs="Arial"/>
          <w:color w:val="000000" w:themeColor="text1"/>
        </w:rPr>
        <w:t>«Д</w:t>
      </w:r>
      <w:r w:rsidRPr="002D204C">
        <w:rPr>
          <w:rFonts w:ascii="Arial" w:hAnsi="Arial" w:cs="Arial"/>
          <w:color w:val="000000" w:themeColor="text1"/>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sidRPr="002D204C">
        <w:rPr>
          <w:rFonts w:ascii="Arial" w:hAnsi="Arial" w:cs="Arial"/>
        </w:rPr>
        <w:t>частью 4</w:t>
      </w:r>
      <w:r w:rsidRPr="002D204C">
        <w:rPr>
          <w:rFonts w:ascii="Arial" w:hAnsi="Arial" w:cs="Arial"/>
          <w:color w:val="000000" w:themeColor="text1"/>
        </w:rPr>
        <w:t xml:space="preserve">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2D204C">
        <w:rPr>
          <w:rFonts w:ascii="Arial" w:hAnsi="Arial" w:cs="Arial"/>
          <w:color w:val="000000" w:themeColor="text1"/>
        </w:rPr>
        <w:t xml:space="preserve"> </w:t>
      </w:r>
      <w:proofErr w:type="gramStart"/>
      <w:r w:rsidRPr="002D204C">
        <w:rPr>
          <w:rFonts w:ascii="Arial" w:hAnsi="Arial" w:cs="Arial"/>
          <w:color w:val="000000" w:themeColor="text1"/>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r w:rsidRPr="002D204C">
        <w:rPr>
          <w:rFonts w:ascii="Arial" w:hAnsi="Arial" w:cs="Arial"/>
        </w:rPr>
        <w:t>частью 5</w:t>
      </w:r>
      <w:r w:rsidRPr="002D204C">
        <w:rPr>
          <w:rFonts w:ascii="Arial" w:hAnsi="Arial" w:cs="Arial"/>
          <w:color w:val="000000" w:themeColor="text1"/>
        </w:rPr>
        <w:t xml:space="preserve"> статьи 4 указанного Федерального закона."</w:t>
      </w:r>
      <w:bookmarkStart w:id="5" w:name="l7"/>
      <w:bookmarkStart w:id="6" w:name="l39"/>
      <w:bookmarkStart w:id="7" w:name="l8"/>
      <w:bookmarkEnd w:id="5"/>
      <w:bookmarkEnd w:id="6"/>
      <w:bookmarkEnd w:id="7"/>
      <w:r w:rsidR="007116A2" w:rsidRPr="002D204C">
        <w:rPr>
          <w:rFonts w:ascii="Arial" w:hAnsi="Arial" w:cs="Arial"/>
          <w:color w:val="000000" w:themeColor="text1"/>
        </w:rPr>
        <w:t>;</w:t>
      </w:r>
      <w:proofErr w:type="gramEnd"/>
    </w:p>
    <w:p w:rsidR="00CD3C1A" w:rsidRPr="002D204C" w:rsidRDefault="00DF75C0" w:rsidP="002D204C">
      <w:pPr>
        <w:widowControl w:val="0"/>
        <w:autoSpaceDE w:val="0"/>
        <w:autoSpaceDN w:val="0"/>
        <w:adjustRightInd w:val="0"/>
        <w:ind w:firstLine="709"/>
        <w:contextualSpacing/>
        <w:jc w:val="both"/>
        <w:rPr>
          <w:rFonts w:ascii="Arial" w:hAnsi="Arial" w:cs="Arial"/>
          <w:lang w:eastAsia="ar-SA"/>
        </w:rPr>
      </w:pPr>
      <w:r w:rsidRPr="00C1021F">
        <w:rPr>
          <w:rFonts w:ascii="Arial" w:hAnsi="Arial" w:cs="Arial"/>
        </w:rPr>
        <w:t>1.</w:t>
      </w:r>
      <w:r w:rsidR="008A0F74" w:rsidRPr="00C1021F">
        <w:rPr>
          <w:rFonts w:ascii="Arial" w:hAnsi="Arial" w:cs="Arial"/>
        </w:rPr>
        <w:t>1.</w:t>
      </w:r>
      <w:r w:rsidRPr="00C1021F">
        <w:rPr>
          <w:rFonts w:ascii="Arial" w:hAnsi="Arial" w:cs="Arial"/>
        </w:rPr>
        <w:t>4</w:t>
      </w:r>
      <w:r w:rsidR="00CD3C1A" w:rsidRPr="00C1021F">
        <w:rPr>
          <w:rFonts w:ascii="Arial" w:hAnsi="Arial" w:cs="Arial"/>
        </w:rPr>
        <w:t>. П</w:t>
      </w:r>
      <w:r w:rsidR="00E61506" w:rsidRPr="00C1021F">
        <w:rPr>
          <w:rFonts w:ascii="Arial" w:hAnsi="Arial" w:cs="Arial"/>
        </w:rPr>
        <w:t>ункт 2.6.2.2.</w:t>
      </w:r>
      <w:r w:rsidR="00CD3C1A" w:rsidRPr="00C1021F">
        <w:rPr>
          <w:rFonts w:ascii="Arial" w:hAnsi="Arial" w:cs="Arial"/>
        </w:rPr>
        <w:t xml:space="preserve"> </w:t>
      </w:r>
      <w:r w:rsidR="00CB0344" w:rsidRPr="00C1021F">
        <w:rPr>
          <w:rFonts w:ascii="Arial" w:hAnsi="Arial" w:cs="Arial"/>
        </w:rPr>
        <w:t xml:space="preserve">раздела 2 дополнить </w:t>
      </w:r>
      <w:r w:rsidR="008A0F74" w:rsidRPr="00C1021F">
        <w:rPr>
          <w:rFonts w:ascii="Arial" w:hAnsi="Arial" w:cs="Arial"/>
        </w:rPr>
        <w:t>абзаца</w:t>
      </w:r>
      <w:r w:rsidRPr="00C1021F">
        <w:rPr>
          <w:rFonts w:ascii="Arial" w:hAnsi="Arial" w:cs="Arial"/>
        </w:rPr>
        <w:t>м</w:t>
      </w:r>
      <w:r w:rsidR="008A0F74" w:rsidRPr="00C1021F">
        <w:rPr>
          <w:rFonts w:ascii="Arial" w:hAnsi="Arial" w:cs="Arial"/>
        </w:rPr>
        <w:t>и</w:t>
      </w:r>
      <w:r w:rsidR="00CB0344" w:rsidRPr="00C1021F">
        <w:rPr>
          <w:rFonts w:ascii="Arial" w:hAnsi="Arial" w:cs="Arial"/>
        </w:rPr>
        <w:t xml:space="preserve"> следующего содержания:</w:t>
      </w:r>
      <w:r w:rsidR="00CD3C1A" w:rsidRPr="002D204C">
        <w:rPr>
          <w:rFonts w:ascii="Arial" w:hAnsi="Arial" w:cs="Arial"/>
          <w:lang w:eastAsia="ar-SA"/>
        </w:rPr>
        <w:t xml:space="preserve"> </w:t>
      </w:r>
    </w:p>
    <w:p w:rsidR="00DF75C0" w:rsidRPr="002D204C" w:rsidRDefault="00DF75C0" w:rsidP="002D204C">
      <w:pPr>
        <w:suppressAutoHyphens/>
        <w:ind w:firstLine="709"/>
        <w:jc w:val="both"/>
        <w:rPr>
          <w:rFonts w:ascii="Arial" w:hAnsi="Arial" w:cs="Arial"/>
        </w:rPr>
      </w:pPr>
      <w:r w:rsidRPr="002D204C">
        <w:rPr>
          <w:rFonts w:ascii="Arial" w:hAnsi="Arial" w:cs="Arial"/>
        </w:rPr>
        <w:t xml:space="preserve">«Органы, предоставляющие муниципальные услуги, не вправе требовать </w:t>
      </w:r>
      <w:proofErr w:type="gramStart"/>
      <w:r w:rsidRPr="002D204C">
        <w:rPr>
          <w:rFonts w:ascii="Arial" w:hAnsi="Arial" w:cs="Arial"/>
        </w:rPr>
        <w:t>от</w:t>
      </w:r>
      <w:proofErr w:type="gramEnd"/>
      <w:r w:rsidRPr="002D204C">
        <w:rPr>
          <w:rFonts w:ascii="Arial" w:hAnsi="Arial" w:cs="Arial"/>
        </w:rPr>
        <w:t xml:space="preserve">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0344" w:rsidRPr="002D204C" w:rsidRDefault="00CB0344" w:rsidP="002D204C">
      <w:pPr>
        <w:suppressAutoHyphens/>
        <w:ind w:firstLine="709"/>
        <w:jc w:val="both"/>
        <w:rPr>
          <w:rFonts w:ascii="Arial" w:hAnsi="Arial" w:cs="Arial"/>
        </w:rPr>
      </w:pPr>
      <w:r w:rsidRPr="002D204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0344" w:rsidRPr="002D204C" w:rsidRDefault="00CB0344" w:rsidP="002D204C">
      <w:pPr>
        <w:suppressAutoHyphens/>
        <w:ind w:firstLine="709"/>
        <w:jc w:val="both"/>
        <w:rPr>
          <w:rFonts w:ascii="Arial" w:hAnsi="Arial" w:cs="Arial"/>
        </w:rPr>
      </w:pPr>
      <w:r w:rsidRPr="002D204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0344" w:rsidRPr="002D204C" w:rsidRDefault="00CB0344" w:rsidP="002D204C">
      <w:pPr>
        <w:suppressAutoHyphens/>
        <w:ind w:firstLine="709"/>
        <w:jc w:val="both"/>
        <w:rPr>
          <w:rFonts w:ascii="Arial" w:hAnsi="Arial" w:cs="Arial"/>
        </w:rPr>
      </w:pPr>
      <w:r w:rsidRPr="002D204C">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506" w:rsidRPr="002D204C" w:rsidRDefault="00CB0344" w:rsidP="002D204C">
      <w:pPr>
        <w:suppressAutoHyphens/>
        <w:ind w:firstLine="709"/>
        <w:jc w:val="both"/>
        <w:rPr>
          <w:rFonts w:ascii="Arial" w:hAnsi="Arial" w:cs="Arial"/>
        </w:rPr>
      </w:pPr>
      <w:proofErr w:type="gramStart"/>
      <w:r w:rsidRPr="002D204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2D204C">
        <w:rPr>
          <w:rFonts w:ascii="Arial" w:hAnsi="Arial" w:cs="Arial"/>
        </w:rPr>
        <w:t xml:space="preserve"> извинения за доставленные неудобства</w:t>
      </w:r>
      <w:proofErr w:type="gramStart"/>
      <w:r w:rsidRPr="002D204C">
        <w:rPr>
          <w:rFonts w:ascii="Arial" w:hAnsi="Arial" w:cs="Arial"/>
        </w:rPr>
        <w:t>.»;</w:t>
      </w:r>
      <w:proofErr w:type="gramEnd"/>
    </w:p>
    <w:p w:rsidR="00775BC1" w:rsidRPr="002D204C" w:rsidRDefault="00DF75C0" w:rsidP="002D204C">
      <w:pPr>
        <w:suppressAutoHyphens/>
        <w:ind w:firstLine="709"/>
        <w:jc w:val="both"/>
        <w:rPr>
          <w:rFonts w:ascii="Arial" w:eastAsia="Calibri" w:hAnsi="Arial" w:cs="Arial"/>
        </w:rPr>
      </w:pPr>
      <w:r w:rsidRPr="00C1021F">
        <w:rPr>
          <w:rFonts w:ascii="Arial" w:eastAsia="Calibri" w:hAnsi="Arial" w:cs="Arial"/>
        </w:rPr>
        <w:t>1.</w:t>
      </w:r>
      <w:r w:rsidR="008A0F74" w:rsidRPr="00C1021F">
        <w:rPr>
          <w:rFonts w:ascii="Arial" w:eastAsia="Calibri" w:hAnsi="Arial" w:cs="Arial"/>
        </w:rPr>
        <w:t>1.</w:t>
      </w:r>
      <w:r w:rsidRPr="00C1021F">
        <w:rPr>
          <w:rFonts w:ascii="Arial" w:eastAsia="Calibri" w:hAnsi="Arial" w:cs="Arial"/>
        </w:rPr>
        <w:t>5</w:t>
      </w:r>
      <w:r w:rsidR="00230476" w:rsidRPr="00C1021F">
        <w:rPr>
          <w:rFonts w:ascii="Arial" w:eastAsia="Calibri" w:hAnsi="Arial" w:cs="Arial"/>
        </w:rPr>
        <w:t xml:space="preserve">. </w:t>
      </w:r>
      <w:r w:rsidR="00B5459D" w:rsidRPr="00C1021F">
        <w:rPr>
          <w:rFonts w:ascii="Arial" w:eastAsia="Calibri" w:hAnsi="Arial" w:cs="Arial"/>
        </w:rPr>
        <w:t>П</w:t>
      </w:r>
      <w:r w:rsidR="006A78D3" w:rsidRPr="00C1021F">
        <w:rPr>
          <w:rFonts w:ascii="Arial" w:eastAsia="Calibri" w:hAnsi="Arial" w:cs="Arial"/>
        </w:rPr>
        <w:t xml:space="preserve">ункт 2.8.1. раздела 2 </w:t>
      </w:r>
      <w:r w:rsidR="00775BC1" w:rsidRPr="00C1021F">
        <w:rPr>
          <w:rFonts w:ascii="Arial" w:eastAsia="Calibri" w:hAnsi="Arial" w:cs="Arial"/>
        </w:rPr>
        <w:t>дополнить подпунктами 17,</w:t>
      </w:r>
      <w:r w:rsidR="00CB0344" w:rsidRPr="00C1021F">
        <w:rPr>
          <w:rFonts w:ascii="Arial" w:eastAsia="Calibri" w:hAnsi="Arial" w:cs="Arial"/>
        </w:rPr>
        <w:t xml:space="preserve"> </w:t>
      </w:r>
      <w:r w:rsidR="00775BC1" w:rsidRPr="00C1021F">
        <w:rPr>
          <w:rFonts w:ascii="Arial" w:eastAsia="Calibri" w:hAnsi="Arial" w:cs="Arial"/>
        </w:rPr>
        <w:t>18,</w:t>
      </w:r>
      <w:r w:rsidR="00CB0344" w:rsidRPr="00C1021F">
        <w:rPr>
          <w:rFonts w:ascii="Arial" w:eastAsia="Calibri" w:hAnsi="Arial" w:cs="Arial"/>
        </w:rPr>
        <w:t xml:space="preserve"> </w:t>
      </w:r>
      <w:r w:rsidR="00775BC1" w:rsidRPr="00C1021F">
        <w:rPr>
          <w:rFonts w:ascii="Arial" w:eastAsia="Calibri" w:hAnsi="Arial" w:cs="Arial"/>
        </w:rPr>
        <w:t>19 следующего содержания:</w:t>
      </w:r>
    </w:p>
    <w:p w:rsidR="00871758" w:rsidRPr="002D204C" w:rsidRDefault="00775BC1" w:rsidP="002D204C">
      <w:pPr>
        <w:pStyle w:val="a6"/>
        <w:ind w:firstLine="709"/>
        <w:jc w:val="both"/>
        <w:rPr>
          <w:rFonts w:ascii="Arial" w:hAnsi="Arial" w:cs="Arial"/>
        </w:rPr>
      </w:pPr>
      <w:r w:rsidRPr="002D204C">
        <w:rPr>
          <w:rFonts w:ascii="Arial" w:eastAsia="Calibri" w:hAnsi="Arial" w:cs="Arial"/>
        </w:rPr>
        <w:t xml:space="preserve">«17) </w:t>
      </w:r>
      <w:r w:rsidR="00871758" w:rsidRPr="002D204C">
        <w:rPr>
          <w:rFonts w:ascii="Arial" w:hAnsi="Arial" w:cs="Arial"/>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71758" w:rsidRPr="002D204C" w:rsidRDefault="00871758" w:rsidP="002D204C">
      <w:pPr>
        <w:pStyle w:val="a6"/>
        <w:ind w:firstLine="709"/>
        <w:jc w:val="both"/>
        <w:rPr>
          <w:rFonts w:ascii="Arial" w:hAnsi="Arial" w:cs="Arial"/>
        </w:rPr>
      </w:pPr>
      <w:proofErr w:type="gramStart"/>
      <w:r w:rsidRPr="002D204C">
        <w:rPr>
          <w:rFonts w:ascii="Arial" w:hAnsi="Arial" w:cs="Arial"/>
        </w:rPr>
        <w:t>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71758" w:rsidRPr="002D204C" w:rsidRDefault="00871758" w:rsidP="002D204C">
      <w:pPr>
        <w:pStyle w:val="a6"/>
        <w:ind w:firstLine="709"/>
        <w:jc w:val="both"/>
        <w:rPr>
          <w:rFonts w:ascii="Arial" w:hAnsi="Arial" w:cs="Arial"/>
        </w:rPr>
      </w:pPr>
      <w:proofErr w:type="gramStart"/>
      <w:r w:rsidRPr="002D204C">
        <w:rPr>
          <w:rFonts w:ascii="Arial" w:hAnsi="Arial" w:cs="Arial"/>
        </w:rPr>
        <w:t>19)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0900BE" w:rsidRPr="002D204C">
        <w:rPr>
          <w:rFonts w:ascii="Arial" w:hAnsi="Arial" w:cs="Arial"/>
        </w:rPr>
        <w:t>;</w:t>
      </w:r>
      <w:proofErr w:type="gramEnd"/>
    </w:p>
    <w:p w:rsidR="00871758" w:rsidRPr="002D204C" w:rsidRDefault="00871758" w:rsidP="002D204C">
      <w:pPr>
        <w:suppressAutoHyphens/>
        <w:ind w:firstLine="709"/>
        <w:jc w:val="both"/>
        <w:rPr>
          <w:rFonts w:ascii="Arial" w:eastAsia="Calibri" w:hAnsi="Arial" w:cs="Arial"/>
        </w:rPr>
      </w:pPr>
      <w:r w:rsidRPr="00C1021F">
        <w:rPr>
          <w:rFonts w:ascii="Arial" w:hAnsi="Arial" w:cs="Arial"/>
        </w:rPr>
        <w:t>1.</w:t>
      </w:r>
      <w:r w:rsidR="008A0F74" w:rsidRPr="00C1021F">
        <w:rPr>
          <w:rFonts w:ascii="Arial" w:hAnsi="Arial" w:cs="Arial"/>
        </w:rPr>
        <w:t>1.</w:t>
      </w:r>
      <w:r w:rsidR="00DF75C0" w:rsidRPr="00C1021F">
        <w:rPr>
          <w:rFonts w:ascii="Arial" w:hAnsi="Arial" w:cs="Arial"/>
        </w:rPr>
        <w:t>6</w:t>
      </w:r>
      <w:r w:rsidR="00145C8E" w:rsidRPr="00C1021F">
        <w:rPr>
          <w:rFonts w:ascii="Arial" w:hAnsi="Arial" w:cs="Arial"/>
        </w:rPr>
        <w:t>. П</w:t>
      </w:r>
      <w:r w:rsidRPr="00C1021F">
        <w:rPr>
          <w:rFonts w:ascii="Arial" w:hAnsi="Arial" w:cs="Arial"/>
        </w:rPr>
        <w:t xml:space="preserve">ункт </w:t>
      </w:r>
      <w:r w:rsidR="00145C8E" w:rsidRPr="00C1021F">
        <w:rPr>
          <w:rFonts w:ascii="Arial" w:hAnsi="Arial" w:cs="Arial"/>
        </w:rPr>
        <w:t>2.8.2.раздела 2</w:t>
      </w:r>
      <w:r w:rsidR="000900BE" w:rsidRPr="00C1021F">
        <w:rPr>
          <w:rFonts w:ascii="Arial" w:hAnsi="Arial" w:cs="Arial"/>
        </w:rPr>
        <w:t xml:space="preserve"> </w:t>
      </w:r>
      <w:r w:rsidRPr="00C1021F">
        <w:rPr>
          <w:rFonts w:ascii="Arial" w:eastAsia="Calibri" w:hAnsi="Arial" w:cs="Arial"/>
        </w:rPr>
        <w:t>дополнить абзацем следующего содержания:</w:t>
      </w:r>
    </w:p>
    <w:p w:rsidR="003E3213" w:rsidRPr="002D204C" w:rsidRDefault="00AE0A67" w:rsidP="002D204C">
      <w:pPr>
        <w:pStyle w:val="a6"/>
        <w:ind w:firstLine="709"/>
        <w:jc w:val="both"/>
        <w:rPr>
          <w:rFonts w:ascii="Arial" w:hAnsi="Arial" w:cs="Arial"/>
        </w:rPr>
      </w:pPr>
      <w:r w:rsidRPr="002D204C">
        <w:rPr>
          <w:rFonts w:ascii="Arial" w:hAnsi="Arial" w:cs="Arial"/>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roofErr w:type="gramStart"/>
      <w:r w:rsidRPr="002D204C">
        <w:rPr>
          <w:rFonts w:ascii="Arial" w:hAnsi="Arial" w:cs="Arial"/>
        </w:rPr>
        <w:t>.»</w:t>
      </w:r>
      <w:r w:rsidR="000900BE" w:rsidRPr="002D204C">
        <w:rPr>
          <w:rFonts w:ascii="Arial" w:hAnsi="Arial" w:cs="Arial"/>
        </w:rPr>
        <w:t>;</w:t>
      </w:r>
    </w:p>
    <w:p w:rsidR="00705483" w:rsidRPr="002D204C" w:rsidRDefault="00DF75C0" w:rsidP="002D204C">
      <w:pPr>
        <w:pStyle w:val="a6"/>
        <w:ind w:firstLine="709"/>
        <w:jc w:val="both"/>
        <w:rPr>
          <w:rFonts w:ascii="Arial" w:hAnsi="Arial" w:cs="Arial"/>
        </w:rPr>
      </w:pPr>
      <w:proofErr w:type="gramEnd"/>
      <w:r w:rsidRPr="00C1021F">
        <w:rPr>
          <w:rFonts w:ascii="Arial" w:hAnsi="Arial" w:cs="Arial"/>
        </w:rPr>
        <w:t>1.</w:t>
      </w:r>
      <w:r w:rsidR="008A0F74" w:rsidRPr="00C1021F">
        <w:rPr>
          <w:rFonts w:ascii="Arial" w:hAnsi="Arial" w:cs="Arial"/>
        </w:rPr>
        <w:t>1.</w:t>
      </w:r>
      <w:r w:rsidRPr="00C1021F">
        <w:rPr>
          <w:rFonts w:ascii="Arial" w:hAnsi="Arial" w:cs="Arial"/>
        </w:rPr>
        <w:t>7</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Pr="00C1021F">
        <w:rPr>
          <w:rFonts w:ascii="Arial" w:hAnsi="Arial" w:cs="Arial"/>
          <w:color w:val="000000"/>
        </w:rPr>
        <w:t>8</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4C0DDC" w:rsidRPr="002D204C" w:rsidRDefault="004C0DDC" w:rsidP="002D204C">
      <w:pPr>
        <w:suppressAutoHyphens/>
        <w:ind w:firstLine="709"/>
        <w:jc w:val="both"/>
        <w:rPr>
          <w:rFonts w:ascii="Arial" w:hAnsi="Arial" w:cs="Arial"/>
          <w:color w:val="000000" w:themeColor="text1"/>
        </w:rPr>
      </w:pPr>
      <w:r w:rsidRPr="002D204C">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4C0DDC" w:rsidRPr="002D204C" w:rsidRDefault="004C0DDC"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D204C">
        <w:rPr>
          <w:rFonts w:ascii="Arial" w:hAnsi="Arial" w:cs="Arial"/>
          <w:color w:val="000000" w:themeColor="text1"/>
        </w:rPr>
        <w:lastRenderedPageBreak/>
        <w:t xml:space="preserve">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DF75C0" w:rsidRPr="002D204C">
        <w:rPr>
          <w:rFonts w:ascii="Arial" w:hAnsi="Arial" w:cs="Arial"/>
          <w:color w:val="000000" w:themeColor="text1"/>
        </w:rPr>
        <w:t>Ясеновского</w:t>
      </w:r>
      <w:r w:rsidRPr="002D204C">
        <w:rPr>
          <w:rFonts w:ascii="Arial" w:hAnsi="Arial" w:cs="Arial"/>
          <w:color w:val="000000" w:themeColor="text1"/>
        </w:rPr>
        <w:t xml:space="preserve"> сельского поселения Калачеевского муниципального района;</w:t>
      </w:r>
      <w:proofErr w:type="gramEnd"/>
    </w:p>
    <w:p w:rsidR="004C0DDC" w:rsidRPr="002D204C" w:rsidRDefault="004C0DDC"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D204C">
        <w:rPr>
          <w:rFonts w:ascii="Arial" w:hAnsi="Arial" w:cs="Arial"/>
        </w:rPr>
        <w:t>пунктом 4 части 1 статьи 7</w:t>
      </w:r>
      <w:r w:rsidRPr="002D204C">
        <w:rPr>
          <w:rFonts w:ascii="Arial" w:hAnsi="Arial" w:cs="Arial"/>
          <w:color w:val="000000" w:themeColor="text1"/>
        </w:rPr>
        <w:t xml:space="preserve"> Федерального закона от 27.07.2010 №</w:t>
      </w:r>
      <w:r w:rsidR="00DD282B" w:rsidRPr="002D204C">
        <w:rPr>
          <w:rFonts w:ascii="Arial" w:hAnsi="Arial" w:cs="Arial"/>
          <w:color w:val="000000" w:themeColor="text1"/>
        </w:rPr>
        <w:t xml:space="preserve"> </w:t>
      </w:r>
      <w:r w:rsidRPr="002D204C">
        <w:rPr>
          <w:rFonts w:ascii="Arial" w:hAnsi="Arial" w:cs="Arial"/>
          <w:color w:val="000000" w:themeColor="text1"/>
        </w:rPr>
        <w:t>210-ФЗ «Об организации предоставления государственных и муниципальных услуг».»;</w:t>
      </w:r>
      <w:proofErr w:type="gramEnd"/>
    </w:p>
    <w:p w:rsidR="008656A8" w:rsidRPr="002D204C" w:rsidRDefault="00DF75C0" w:rsidP="002D204C">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Pr="00C1021F">
        <w:rPr>
          <w:rFonts w:ascii="Arial" w:hAnsi="Arial" w:cs="Arial"/>
          <w:color w:val="000000" w:themeColor="text1"/>
        </w:rPr>
        <w:t>9</w:t>
      </w:r>
      <w:r w:rsidR="00C56875" w:rsidRPr="00C1021F">
        <w:rPr>
          <w:rFonts w:ascii="Arial" w:hAnsi="Arial" w:cs="Arial"/>
          <w:color w:val="000000" w:themeColor="text1"/>
        </w:rPr>
        <w:t xml:space="preserve">. </w:t>
      </w:r>
      <w:r w:rsidR="008656A8" w:rsidRPr="00C1021F">
        <w:rPr>
          <w:rFonts w:ascii="Arial" w:hAnsi="Arial" w:cs="Arial"/>
          <w:color w:val="000000" w:themeColor="text1"/>
        </w:rPr>
        <w:t>Раздел 5  дополнить пунктом 5.12. следующего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8" w:name="dst236"/>
      <w:bookmarkEnd w:id="8"/>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A022F"/>
    <w:rsid w:val="001B5E04"/>
    <w:rsid w:val="00230476"/>
    <w:rsid w:val="002A6C7A"/>
    <w:rsid w:val="002B0502"/>
    <w:rsid w:val="002C6AF1"/>
    <w:rsid w:val="002D204C"/>
    <w:rsid w:val="00390DD6"/>
    <w:rsid w:val="003A3EF5"/>
    <w:rsid w:val="003E3213"/>
    <w:rsid w:val="0041312D"/>
    <w:rsid w:val="00467444"/>
    <w:rsid w:val="004C0DDC"/>
    <w:rsid w:val="004D5ED8"/>
    <w:rsid w:val="004D6FBD"/>
    <w:rsid w:val="00526AED"/>
    <w:rsid w:val="00543EBC"/>
    <w:rsid w:val="005A441E"/>
    <w:rsid w:val="0060230F"/>
    <w:rsid w:val="006731E1"/>
    <w:rsid w:val="006A78D3"/>
    <w:rsid w:val="006D01EA"/>
    <w:rsid w:val="006E3515"/>
    <w:rsid w:val="00705483"/>
    <w:rsid w:val="007116A2"/>
    <w:rsid w:val="00775BC1"/>
    <w:rsid w:val="008605F2"/>
    <w:rsid w:val="008656A8"/>
    <w:rsid w:val="00871758"/>
    <w:rsid w:val="008A0F74"/>
    <w:rsid w:val="008B26BB"/>
    <w:rsid w:val="00907F14"/>
    <w:rsid w:val="00940143"/>
    <w:rsid w:val="00972F80"/>
    <w:rsid w:val="009B425D"/>
    <w:rsid w:val="00A05994"/>
    <w:rsid w:val="00AC2B4E"/>
    <w:rsid w:val="00AE0A67"/>
    <w:rsid w:val="00B2369A"/>
    <w:rsid w:val="00B4450B"/>
    <w:rsid w:val="00B5459D"/>
    <w:rsid w:val="00B57404"/>
    <w:rsid w:val="00B95029"/>
    <w:rsid w:val="00BB6B22"/>
    <w:rsid w:val="00C07A02"/>
    <w:rsid w:val="00C1021F"/>
    <w:rsid w:val="00C536CC"/>
    <w:rsid w:val="00C56875"/>
    <w:rsid w:val="00C62190"/>
    <w:rsid w:val="00C73111"/>
    <w:rsid w:val="00C73CCF"/>
    <w:rsid w:val="00C95506"/>
    <w:rsid w:val="00CB0344"/>
    <w:rsid w:val="00CD3C1A"/>
    <w:rsid w:val="00DA3C33"/>
    <w:rsid w:val="00DD282B"/>
    <w:rsid w:val="00DF75C0"/>
    <w:rsid w:val="00E401A6"/>
    <w:rsid w:val="00E45C69"/>
    <w:rsid w:val="00E54E4B"/>
    <w:rsid w:val="00E61506"/>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5D45-0402-4886-8B11-A9E6232D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1616</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74</cp:revision>
  <dcterms:created xsi:type="dcterms:W3CDTF">2019-01-10T12:58:00Z</dcterms:created>
  <dcterms:modified xsi:type="dcterms:W3CDTF">2019-02-07T12:43:00Z</dcterms:modified>
</cp:coreProperties>
</file>