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456F17">
        <w:rPr>
          <w:rFonts w:ascii="Arial" w:eastAsia="Calibri" w:hAnsi="Arial" w:cs="Arial"/>
        </w:rPr>
        <w:t xml:space="preserve">15 апреля </w:t>
      </w:r>
      <w:r w:rsidR="004D5ED8" w:rsidRPr="002D204C">
        <w:rPr>
          <w:rFonts w:ascii="Arial" w:eastAsia="Calibri" w:hAnsi="Arial" w:cs="Arial"/>
        </w:rPr>
        <w:t xml:space="preserve">2019 г. № </w:t>
      </w:r>
      <w:r w:rsidR="00456F17">
        <w:rPr>
          <w:rFonts w:ascii="Arial" w:eastAsia="Calibri" w:hAnsi="Arial" w:cs="Arial"/>
        </w:rPr>
        <w:t>40</w:t>
      </w:r>
      <w:bookmarkStart w:id="0" w:name="_GoBack"/>
      <w:bookmarkEnd w:id="0"/>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770BED">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770BED">
        <w:rPr>
          <w:rFonts w:ascii="Arial" w:hAnsi="Arial" w:cs="Arial"/>
          <w:b/>
          <w:sz w:val="32"/>
          <w:szCs w:val="32"/>
        </w:rPr>
        <w:t>от 26.02.2016 г. № 15</w:t>
      </w:r>
      <w:r w:rsidR="00CB6EF1">
        <w:rPr>
          <w:rFonts w:ascii="Arial" w:hAnsi="Arial" w:cs="Arial"/>
          <w:b/>
          <w:sz w:val="32"/>
          <w:szCs w:val="32"/>
        </w:rPr>
        <w:t xml:space="preserve"> </w:t>
      </w:r>
      <w:r w:rsidR="00770BED">
        <w:rPr>
          <w:rFonts w:ascii="Arial" w:hAnsi="Arial" w:cs="Arial"/>
          <w:b/>
          <w:sz w:val="32"/>
          <w:szCs w:val="32"/>
        </w:rPr>
        <w:t>«</w:t>
      </w:r>
      <w:r w:rsidR="00770BED" w:rsidRPr="00770BED">
        <w:rPr>
          <w:rFonts w:ascii="Arial" w:hAnsi="Arial" w:cs="Arial"/>
          <w:b/>
          <w:sz w:val="32"/>
          <w:szCs w:val="32"/>
        </w:rPr>
        <w:t>О</w:t>
      </w:r>
      <w:r w:rsidR="00770BED">
        <w:rPr>
          <w:rFonts w:ascii="Arial" w:hAnsi="Arial" w:cs="Arial"/>
          <w:b/>
          <w:sz w:val="32"/>
          <w:szCs w:val="32"/>
        </w:rPr>
        <w:t xml:space="preserve">б утверждении административного </w:t>
      </w:r>
      <w:r w:rsidR="00770BED" w:rsidRPr="00770BED">
        <w:rPr>
          <w:rFonts w:ascii="Arial" w:hAnsi="Arial" w:cs="Arial"/>
          <w:b/>
          <w:sz w:val="32"/>
          <w:szCs w:val="32"/>
        </w:rPr>
        <w:t>регламента по предо</w:t>
      </w:r>
      <w:r w:rsidR="00770BED">
        <w:rPr>
          <w:rFonts w:ascii="Arial" w:hAnsi="Arial" w:cs="Arial"/>
          <w:b/>
          <w:sz w:val="32"/>
          <w:szCs w:val="32"/>
        </w:rPr>
        <w:t xml:space="preserve">ставлению муниципальной услуги </w:t>
      </w:r>
      <w:r w:rsidR="00770BED" w:rsidRPr="00770BED">
        <w:rPr>
          <w:rFonts w:ascii="Arial" w:hAnsi="Arial" w:cs="Arial"/>
          <w:b/>
          <w:sz w:val="32"/>
          <w:szCs w:val="32"/>
        </w:rPr>
        <w:t>«Принятие решения о создании семейного (родового) захоронения»</w:t>
      </w:r>
      <w:r w:rsidR="00770BED">
        <w:rPr>
          <w:rFonts w:ascii="Arial" w:hAnsi="Arial" w:cs="Arial"/>
          <w:b/>
          <w:sz w:val="32"/>
          <w:szCs w:val="32"/>
        </w:rPr>
        <w:t xml:space="preserve"> (в редакции от 07.12.2017 г. № 40)</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770BED" w:rsidRPr="00770BED">
        <w:rPr>
          <w:rFonts w:ascii="Arial" w:hAnsi="Arial" w:cs="Arial"/>
        </w:rPr>
        <w:t>от 26.02.2016 г. № 15 «Об утверждении административного регламента по предоставлению муниципальной услуги «Принятие решения о создании семейного (родового) захоронения» (в редакции от 07.12.2017 г. № 40)</w:t>
      </w:r>
      <w:r w:rsidR="00770BED">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17428B" w:rsidRDefault="0017428B" w:rsidP="00D434B0">
      <w:pPr>
        <w:tabs>
          <w:tab w:val="left" w:pos="5103"/>
          <w:tab w:val="left" w:pos="6096"/>
          <w:tab w:val="left" w:pos="6237"/>
        </w:tabs>
        <w:ind w:firstLine="709"/>
        <w:jc w:val="both"/>
        <w:rPr>
          <w:rFonts w:ascii="Arial" w:eastAsia="Calibri" w:hAnsi="Arial" w:cs="Arial"/>
        </w:rPr>
      </w:pPr>
      <w:r w:rsidRPr="0017428B">
        <w:rPr>
          <w:rFonts w:ascii="Arial" w:eastAsia="Calibri" w:hAnsi="Arial" w:cs="Arial"/>
        </w:rPr>
        <w:t xml:space="preserve">1.1.1. </w:t>
      </w:r>
      <w:proofErr w:type="gramStart"/>
      <w:r w:rsidR="006236CB">
        <w:rPr>
          <w:rFonts w:ascii="Arial" w:eastAsia="Calibri" w:hAnsi="Arial" w:cs="Arial"/>
        </w:rPr>
        <w:t>В тексте</w:t>
      </w:r>
      <w:r w:rsidRPr="0017428B">
        <w:rPr>
          <w:rFonts w:ascii="Arial" w:eastAsia="Calibri" w:hAnsi="Arial" w:cs="Arial"/>
        </w:rPr>
        <w:t xml:space="preserve"> слова «в региональной информационной системе "Портал государственных и муниципальных услуг Воронежской области" (www.svc.govvrn.ru) (далее – Региональный портал) заменить словами «в информационной системе «Портал Воронежской области в сети Интернет» (далее – Портал Воронежской области в сети Интернет)», слова «Региональном портале» заменить словами «Портале Воронежской области в сети Интернет», слова «Регионального портала» заменить словами «Портала Воронежской области в сети</w:t>
      </w:r>
      <w:proofErr w:type="gramEnd"/>
      <w:r w:rsidRPr="0017428B">
        <w:rPr>
          <w:rFonts w:ascii="Arial" w:eastAsia="Calibri" w:hAnsi="Arial" w:cs="Arial"/>
        </w:rPr>
        <w:t xml:space="preserve"> Интернет»;</w:t>
      </w:r>
    </w:p>
    <w:p w:rsidR="00D434B0" w:rsidRPr="00D434B0" w:rsidRDefault="00D434B0" w:rsidP="00D434B0">
      <w:pPr>
        <w:tabs>
          <w:tab w:val="left" w:pos="5103"/>
          <w:tab w:val="left" w:pos="6096"/>
          <w:tab w:val="left" w:pos="6237"/>
        </w:tabs>
        <w:ind w:firstLine="709"/>
        <w:jc w:val="both"/>
        <w:rPr>
          <w:rFonts w:ascii="Arial" w:hAnsi="Arial" w:cs="Arial"/>
        </w:rPr>
      </w:pPr>
      <w:r>
        <w:rPr>
          <w:rFonts w:ascii="Arial" w:hAnsi="Arial" w:cs="Arial"/>
        </w:rPr>
        <w:t>1.1.2. Пункт 2.2.2</w:t>
      </w:r>
      <w:r w:rsidRPr="00D434B0">
        <w:rPr>
          <w:rFonts w:ascii="Arial" w:hAnsi="Arial" w:cs="Arial"/>
        </w:rPr>
        <w:t>. раздела 2 дополнить абзацами следующего содержания:</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434B0">
        <w:rPr>
          <w:rFonts w:ascii="Arial" w:hAnsi="Arial"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4B0" w:rsidRPr="00D434B0" w:rsidRDefault="00D434B0" w:rsidP="00D434B0">
      <w:pPr>
        <w:tabs>
          <w:tab w:val="left" w:pos="5103"/>
          <w:tab w:val="left" w:pos="6096"/>
          <w:tab w:val="left" w:pos="6237"/>
        </w:tabs>
        <w:ind w:firstLine="709"/>
        <w:jc w:val="both"/>
        <w:rPr>
          <w:rFonts w:ascii="Arial" w:hAnsi="Arial" w:cs="Arial"/>
        </w:rPr>
      </w:pPr>
      <w:proofErr w:type="gramStart"/>
      <w:r w:rsidRPr="00D434B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D434B0">
        <w:rPr>
          <w:rFonts w:ascii="Arial" w:hAnsi="Arial" w:cs="Arial"/>
        </w:rPr>
        <w:t xml:space="preserve"> </w:t>
      </w:r>
      <w:proofErr w:type="gramStart"/>
      <w:r w:rsidRPr="00D434B0">
        <w:rPr>
          <w:rFonts w:ascii="Arial" w:hAnsi="Arial" w:cs="Arial"/>
        </w:rPr>
        <w:t>извинения за доставленные неудобства.»;</w:t>
      </w:r>
      <w:proofErr w:type="gramEnd"/>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 xml:space="preserve">1.1.3. Пункт 2.6.2. раздела 2 дополнить абзацами следующего содержания: </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34B0" w:rsidRP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4B0" w:rsidRDefault="00D434B0" w:rsidP="00D434B0">
      <w:pPr>
        <w:tabs>
          <w:tab w:val="left" w:pos="5103"/>
          <w:tab w:val="left" w:pos="6096"/>
          <w:tab w:val="left" w:pos="6237"/>
        </w:tabs>
        <w:ind w:firstLine="709"/>
        <w:jc w:val="both"/>
        <w:rPr>
          <w:rFonts w:ascii="Arial" w:hAnsi="Arial" w:cs="Arial"/>
        </w:rPr>
      </w:pPr>
      <w:r w:rsidRPr="00D434B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Start"/>
      <w:r w:rsidRPr="00D434B0">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D434B0">
        <w:rPr>
          <w:rFonts w:ascii="Arial" w:hAnsi="Arial" w:cs="Arial"/>
        </w:rPr>
        <w:t>4</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D434B0">
        <w:rPr>
          <w:rFonts w:ascii="Arial" w:hAnsi="Arial" w:cs="Arial"/>
          <w:color w:val="000000"/>
        </w:rPr>
        <w:t>5</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6236CB" w:rsidRPr="006236CB" w:rsidRDefault="006236CB" w:rsidP="006236CB">
      <w:pPr>
        <w:pStyle w:val="a6"/>
        <w:ind w:firstLine="709"/>
        <w:jc w:val="both"/>
        <w:rPr>
          <w:rFonts w:ascii="Arial" w:hAnsi="Arial" w:cs="Arial"/>
          <w:color w:val="000000" w:themeColor="text1"/>
        </w:rPr>
      </w:pPr>
      <w:r w:rsidRPr="006236CB">
        <w:rPr>
          <w:rFonts w:ascii="Arial" w:hAnsi="Arial" w:cs="Arial"/>
          <w:color w:val="000000" w:themeColor="text1"/>
        </w:rPr>
        <w:lastRenderedPageBreak/>
        <w:t>«8) нарушение срока или порядка выдачи документов по результатам предоставления государственной или муниципальной услуги;</w:t>
      </w:r>
    </w:p>
    <w:p w:rsidR="006236CB" w:rsidRPr="006236CB" w:rsidRDefault="006236CB" w:rsidP="006236CB">
      <w:pPr>
        <w:pStyle w:val="a6"/>
        <w:ind w:firstLine="709"/>
        <w:jc w:val="both"/>
        <w:rPr>
          <w:rFonts w:ascii="Arial" w:hAnsi="Arial" w:cs="Arial"/>
          <w:color w:val="000000" w:themeColor="text1"/>
        </w:rPr>
      </w:pPr>
      <w:proofErr w:type="gramStart"/>
      <w:r w:rsidRPr="006236CB">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236CB">
        <w:rPr>
          <w:rFonts w:ascii="Arial" w:hAnsi="Arial" w:cs="Arial"/>
          <w:color w:val="000000" w:themeColor="text1"/>
        </w:rPr>
        <w:t xml:space="preserve"> </w:t>
      </w:r>
      <w:proofErr w:type="gramStart"/>
      <w:r w:rsidRPr="006236CB">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6236CB" w:rsidRDefault="006236CB" w:rsidP="006236CB">
      <w:pPr>
        <w:pStyle w:val="a6"/>
        <w:ind w:firstLine="709"/>
        <w:jc w:val="both"/>
        <w:rPr>
          <w:rFonts w:ascii="Arial" w:hAnsi="Arial" w:cs="Arial"/>
          <w:color w:val="000000" w:themeColor="text1"/>
        </w:rPr>
      </w:pPr>
      <w:proofErr w:type="gramStart"/>
      <w:r w:rsidRPr="006236CB">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6236CB">
        <w:rPr>
          <w:rFonts w:ascii="Arial" w:hAnsi="Arial" w:cs="Arial"/>
          <w:color w:val="000000" w:themeColor="text1"/>
        </w:rPr>
        <w:t xml:space="preserve"> </w:t>
      </w:r>
      <w:proofErr w:type="gramStart"/>
      <w:r w:rsidRPr="006236CB">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6236CB">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D434B0">
        <w:rPr>
          <w:rFonts w:ascii="Arial" w:hAnsi="Arial" w:cs="Arial"/>
          <w:color w:val="000000" w:themeColor="text1"/>
        </w:rPr>
        <w:t>6</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AE24B2">
        <w:rPr>
          <w:rFonts w:ascii="Arial" w:hAnsi="Arial" w:cs="Arial"/>
        </w:rPr>
        <w:t>5.12</w:t>
      </w:r>
      <w:r w:rsidR="008656A8" w:rsidRPr="004C35DA">
        <w:rPr>
          <w:rFonts w:ascii="Arial" w:hAnsi="Arial" w:cs="Arial"/>
        </w:rPr>
        <w:t>.</w:t>
      </w:r>
      <w:r w:rsidR="00AE24B2">
        <w:rPr>
          <w:rFonts w:ascii="Arial" w:hAnsi="Arial" w:cs="Arial"/>
        </w:rPr>
        <w:t>1.</w:t>
      </w:r>
      <w:r w:rsidR="008656A8" w:rsidRPr="004C35DA">
        <w:rPr>
          <w:rFonts w:ascii="Arial" w:hAnsi="Arial" w:cs="Arial"/>
        </w:rPr>
        <w:t xml:space="preserve"> следующего</w:t>
      </w:r>
      <w:r w:rsidR="008656A8" w:rsidRPr="00C1021F">
        <w:rPr>
          <w:rFonts w:ascii="Arial" w:hAnsi="Arial" w:cs="Arial"/>
          <w:color w:val="000000" w:themeColor="text1"/>
        </w:rPr>
        <w:t xml:space="preserve"> содержания:</w:t>
      </w:r>
    </w:p>
    <w:p w:rsidR="008656A8" w:rsidRPr="002D204C" w:rsidRDefault="00AE24B2"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w:t>
      </w:r>
      <w:r>
        <w:rPr>
          <w:rFonts w:ascii="Arial" w:hAnsi="Arial" w:cs="Arial"/>
          <w:color w:val="000000" w:themeColor="text1"/>
        </w:rPr>
        <w:t>1.</w:t>
      </w:r>
      <w:r w:rsidR="008656A8" w:rsidRPr="002D204C">
        <w:rPr>
          <w:rFonts w:ascii="Arial" w:hAnsi="Arial" w:cs="Arial"/>
          <w:color w:val="000000" w:themeColor="text1"/>
        </w:rPr>
        <w:t xml:space="preserve">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7428B"/>
    <w:rsid w:val="001A022F"/>
    <w:rsid w:val="001B5E04"/>
    <w:rsid w:val="001C2A81"/>
    <w:rsid w:val="00230476"/>
    <w:rsid w:val="002A6C7A"/>
    <w:rsid w:val="002B0502"/>
    <w:rsid w:val="002C6AF1"/>
    <w:rsid w:val="002D204C"/>
    <w:rsid w:val="0038494B"/>
    <w:rsid w:val="00390DD6"/>
    <w:rsid w:val="00394C3D"/>
    <w:rsid w:val="003A3EF5"/>
    <w:rsid w:val="003E3213"/>
    <w:rsid w:val="0041312D"/>
    <w:rsid w:val="00456F17"/>
    <w:rsid w:val="00467444"/>
    <w:rsid w:val="0047341A"/>
    <w:rsid w:val="004C0DDC"/>
    <w:rsid w:val="004C35DA"/>
    <w:rsid w:val="004D5ED8"/>
    <w:rsid w:val="004D6FBD"/>
    <w:rsid w:val="00526AED"/>
    <w:rsid w:val="00543EBC"/>
    <w:rsid w:val="005A441E"/>
    <w:rsid w:val="0060230F"/>
    <w:rsid w:val="006148AF"/>
    <w:rsid w:val="006236CB"/>
    <w:rsid w:val="006731E1"/>
    <w:rsid w:val="006A78D3"/>
    <w:rsid w:val="006D01EA"/>
    <w:rsid w:val="006E3515"/>
    <w:rsid w:val="00705483"/>
    <w:rsid w:val="007116A2"/>
    <w:rsid w:val="00770BED"/>
    <w:rsid w:val="00775BC1"/>
    <w:rsid w:val="008605F2"/>
    <w:rsid w:val="008656A8"/>
    <w:rsid w:val="00871758"/>
    <w:rsid w:val="008A0F74"/>
    <w:rsid w:val="008B26BB"/>
    <w:rsid w:val="00907F14"/>
    <w:rsid w:val="00926F49"/>
    <w:rsid w:val="00940143"/>
    <w:rsid w:val="00972F80"/>
    <w:rsid w:val="009B425D"/>
    <w:rsid w:val="00A05994"/>
    <w:rsid w:val="00AC2B4E"/>
    <w:rsid w:val="00AE0A67"/>
    <w:rsid w:val="00AE24B2"/>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434B0"/>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7E32-AE03-48DA-9C38-C4A0F5B1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106</cp:revision>
  <dcterms:created xsi:type="dcterms:W3CDTF">2019-01-10T12:58:00Z</dcterms:created>
  <dcterms:modified xsi:type="dcterms:W3CDTF">2019-04-10T12:26:00Z</dcterms:modified>
</cp:coreProperties>
</file>