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5C" w:rsidRPr="00FE68AD" w:rsidRDefault="0074365C" w:rsidP="0074365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FE68AD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74365C" w:rsidRPr="00FE68AD" w:rsidRDefault="0074365C" w:rsidP="0074365C">
      <w:pPr>
        <w:ind w:firstLine="567"/>
        <w:jc w:val="center"/>
        <w:rPr>
          <w:rFonts w:ascii="Arial" w:eastAsia="Arial" w:hAnsi="Arial" w:cs="Arial"/>
          <w:caps/>
          <w:sz w:val="24"/>
          <w:szCs w:val="24"/>
        </w:rPr>
      </w:pPr>
      <w:r w:rsidRPr="00FE68AD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74365C" w:rsidRPr="00FE68AD" w:rsidRDefault="0074365C" w:rsidP="0074365C">
      <w:pPr>
        <w:ind w:firstLine="567"/>
        <w:jc w:val="center"/>
        <w:rPr>
          <w:rFonts w:ascii="Arial" w:eastAsia="Arial" w:hAnsi="Arial" w:cs="Arial"/>
          <w:caps/>
          <w:sz w:val="24"/>
          <w:szCs w:val="24"/>
        </w:rPr>
      </w:pPr>
      <w:r w:rsidRPr="00FE68AD">
        <w:rPr>
          <w:rFonts w:ascii="Arial" w:eastAsia="Arial" w:hAnsi="Arial" w:cs="Arial"/>
          <w:caps/>
          <w:sz w:val="24"/>
          <w:szCs w:val="24"/>
        </w:rPr>
        <w:t>ЯСЕНОВСКОГО СЕЛЬСКОГО ПОСЕЛЕНИЯ</w:t>
      </w:r>
    </w:p>
    <w:p w:rsidR="0074365C" w:rsidRPr="00FE68AD" w:rsidRDefault="0074365C" w:rsidP="0074365C">
      <w:pPr>
        <w:ind w:firstLine="567"/>
        <w:jc w:val="center"/>
        <w:rPr>
          <w:rFonts w:ascii="Arial" w:eastAsia="Arial" w:hAnsi="Arial" w:cs="Arial"/>
          <w:caps/>
          <w:sz w:val="24"/>
          <w:szCs w:val="24"/>
        </w:rPr>
      </w:pPr>
      <w:r w:rsidRPr="00FE68AD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74365C" w:rsidRPr="00FE68AD" w:rsidRDefault="0074365C" w:rsidP="0074365C">
      <w:pPr>
        <w:ind w:firstLine="567"/>
        <w:jc w:val="center"/>
        <w:rPr>
          <w:rFonts w:ascii="Arial" w:eastAsia="Arial" w:hAnsi="Arial" w:cs="Arial"/>
          <w:caps/>
          <w:sz w:val="24"/>
          <w:szCs w:val="24"/>
        </w:rPr>
      </w:pPr>
      <w:r w:rsidRPr="00FE68AD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74365C" w:rsidRPr="00FE68AD" w:rsidRDefault="0074365C" w:rsidP="0074365C">
      <w:pPr>
        <w:ind w:firstLine="567"/>
        <w:jc w:val="center"/>
        <w:rPr>
          <w:rFonts w:ascii="Arial" w:eastAsia="Arial" w:hAnsi="Arial" w:cs="Arial"/>
          <w:caps/>
          <w:sz w:val="24"/>
          <w:szCs w:val="24"/>
        </w:rPr>
      </w:pPr>
      <w:r w:rsidRPr="00FE68AD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74365C" w:rsidRPr="00ED566E" w:rsidRDefault="007D7FC6" w:rsidP="0074365C">
      <w:pPr>
        <w:ind w:firstLine="709"/>
        <w:rPr>
          <w:rFonts w:ascii="Arial" w:hAnsi="Arial" w:cs="Arial"/>
          <w:sz w:val="24"/>
          <w:szCs w:val="24"/>
        </w:rPr>
      </w:pPr>
      <w:r w:rsidRPr="00ED566E">
        <w:rPr>
          <w:rFonts w:ascii="Arial" w:hAnsi="Arial" w:cs="Arial"/>
          <w:sz w:val="24"/>
          <w:szCs w:val="24"/>
        </w:rPr>
        <w:t>от 15 апреля</w:t>
      </w:r>
      <w:r w:rsidR="0074365C" w:rsidRPr="00ED566E">
        <w:rPr>
          <w:rFonts w:ascii="Arial" w:hAnsi="Arial" w:cs="Arial"/>
          <w:sz w:val="24"/>
          <w:szCs w:val="24"/>
        </w:rPr>
        <w:t xml:space="preserve"> 2025 г. № </w:t>
      </w:r>
      <w:r w:rsidRPr="00ED566E">
        <w:rPr>
          <w:rFonts w:ascii="Arial" w:hAnsi="Arial" w:cs="Arial"/>
          <w:sz w:val="24"/>
          <w:szCs w:val="24"/>
        </w:rPr>
        <w:t>47</w:t>
      </w:r>
    </w:p>
    <w:p w:rsidR="0074365C" w:rsidRPr="00FE68AD" w:rsidRDefault="0074365C" w:rsidP="0074365C">
      <w:pPr>
        <w:ind w:firstLine="709"/>
        <w:rPr>
          <w:rFonts w:ascii="Arial" w:hAnsi="Arial" w:cs="Arial"/>
          <w:sz w:val="24"/>
          <w:szCs w:val="24"/>
        </w:rPr>
      </w:pPr>
      <w:r w:rsidRPr="00FE68AD">
        <w:rPr>
          <w:rFonts w:ascii="Arial" w:hAnsi="Arial" w:cs="Arial"/>
          <w:sz w:val="24"/>
          <w:szCs w:val="24"/>
        </w:rPr>
        <w:t>с. Ясеновка</w:t>
      </w:r>
    </w:p>
    <w:p w:rsidR="0074365C" w:rsidRPr="00FE68AD" w:rsidRDefault="0074365C" w:rsidP="0074365C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68AD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от 26.02.2016 г. № 12 «Об утверждении административного регламента по предоставлению муниципальной услуги «Предоставление сведений из реестра муниципального имущества» (в ред. пост. от 15.04.2019 № 37, от 19.12.2022 № 99, от 14.08.2023 № 77</w:t>
      </w:r>
      <w:r>
        <w:rPr>
          <w:rFonts w:ascii="Arial" w:eastAsia="Calibri" w:hAnsi="Arial" w:cs="Arial"/>
          <w:b/>
          <w:sz w:val="32"/>
          <w:szCs w:val="32"/>
        </w:rPr>
        <w:t>, от 26.02.2025 № 16</w:t>
      </w:r>
      <w:r w:rsidRPr="00FE68AD">
        <w:rPr>
          <w:rFonts w:ascii="Arial" w:eastAsia="Calibri" w:hAnsi="Arial" w:cs="Arial"/>
          <w:b/>
          <w:sz w:val="32"/>
          <w:szCs w:val="32"/>
        </w:rPr>
        <w:t>)</w:t>
      </w:r>
    </w:p>
    <w:p w:rsidR="006221AB" w:rsidRPr="0074365C" w:rsidRDefault="0074365C" w:rsidP="007436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365C">
        <w:rPr>
          <w:rFonts w:ascii="Arial" w:hAnsi="Arial" w:cs="Arial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Приказом Минфина России от 10.10.2023 г. № 163н «Об утверждении Порядка ведения органами местного самоуправления реестров муниципального имущества», администрация Ясеновского сельского поселения Калачеевского муниципального района Воронежской области постановляет:</w:t>
      </w:r>
    </w:p>
    <w:p w:rsidR="0074365C" w:rsidRPr="0074365C" w:rsidRDefault="0074365C" w:rsidP="0074365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4365C">
        <w:rPr>
          <w:rFonts w:ascii="Arial" w:hAnsi="Arial" w:cs="Arial"/>
          <w:sz w:val="24"/>
          <w:szCs w:val="24"/>
        </w:rPr>
        <w:t>Внести в постановление администрации Ясеновского сельского поселения от 26.02.2016 г. № 12 «Об утверждении административного регламента по предоставлению муниципальной услуги «Предоставление сведений из реестра муниципального имущества» (в ред. пост. от 15.04.2019 № 37, от 19.12.2022 № 99, от 14.08.2023 № 77, от 26.02.2025 № 16) следующие изменения:</w:t>
      </w:r>
    </w:p>
    <w:p w:rsidR="00F10924" w:rsidRPr="00F10924" w:rsidRDefault="0074365C" w:rsidP="00F109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924">
        <w:rPr>
          <w:rFonts w:ascii="Arial" w:hAnsi="Arial" w:cs="Arial"/>
          <w:sz w:val="24"/>
          <w:szCs w:val="24"/>
        </w:rPr>
        <w:t xml:space="preserve">1.1. </w:t>
      </w:r>
      <w:r w:rsidR="00F10924" w:rsidRPr="00F10924">
        <w:rPr>
          <w:rFonts w:ascii="Arial" w:hAnsi="Arial" w:cs="Arial"/>
          <w:sz w:val="24"/>
          <w:szCs w:val="24"/>
        </w:rPr>
        <w:t>В административный регламент:</w:t>
      </w:r>
    </w:p>
    <w:p w:rsidR="00F10924" w:rsidRPr="00F10924" w:rsidRDefault="00F10924" w:rsidP="00F109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924">
        <w:rPr>
          <w:rFonts w:ascii="Arial" w:hAnsi="Arial" w:cs="Arial"/>
          <w:sz w:val="24"/>
          <w:szCs w:val="24"/>
        </w:rPr>
        <w:t xml:space="preserve">1.1.1. Пункт 7.1. раздела </w:t>
      </w:r>
      <w:r w:rsidRPr="00F10924">
        <w:rPr>
          <w:rFonts w:ascii="Arial" w:hAnsi="Arial" w:cs="Arial"/>
          <w:color w:val="000000"/>
          <w:sz w:val="24"/>
          <w:szCs w:val="24"/>
        </w:rPr>
        <w:t>II. «Стандарт предоставления Муниципальной у</w:t>
      </w:r>
      <w:r>
        <w:rPr>
          <w:rFonts w:ascii="Arial" w:hAnsi="Arial" w:cs="Arial"/>
          <w:color w:val="000000"/>
          <w:sz w:val="24"/>
          <w:szCs w:val="24"/>
        </w:rPr>
        <w:t>слуги»</w:t>
      </w:r>
      <w:r w:rsidRPr="00F10924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</w:t>
      </w:r>
      <w:r w:rsidRPr="00F10924">
        <w:rPr>
          <w:rFonts w:ascii="Arial" w:hAnsi="Arial" w:cs="Arial"/>
          <w:sz w:val="24"/>
          <w:szCs w:val="24"/>
        </w:rPr>
        <w:t>:</w:t>
      </w:r>
    </w:p>
    <w:p w:rsidR="00F10924" w:rsidRPr="00F10924" w:rsidRDefault="00F10924" w:rsidP="00F109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924">
        <w:rPr>
          <w:rFonts w:ascii="Arial" w:hAnsi="Arial" w:cs="Arial"/>
          <w:sz w:val="24"/>
          <w:szCs w:val="24"/>
        </w:rPr>
        <w:t>«7.1. Максимальный срок предоставления Муниципальной услуги составляет 10 рабочих дней.»;</w:t>
      </w:r>
    </w:p>
    <w:p w:rsidR="00F10924" w:rsidRPr="00F10924" w:rsidRDefault="00F10924" w:rsidP="00F109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924">
        <w:rPr>
          <w:rFonts w:ascii="Arial" w:hAnsi="Arial" w:cs="Arial"/>
          <w:sz w:val="24"/>
          <w:szCs w:val="24"/>
        </w:rPr>
        <w:t xml:space="preserve">1.1.2. Пункт 20.1. раздела </w:t>
      </w:r>
      <w:bookmarkStart w:id="0" w:name="bookmark1"/>
      <w:r w:rsidRPr="00F10924">
        <w:rPr>
          <w:rFonts w:ascii="Arial" w:hAnsi="Arial" w:cs="Arial"/>
          <w:sz w:val="24"/>
          <w:szCs w:val="24"/>
        </w:rPr>
        <w:t>II</w:t>
      </w:r>
      <w:bookmarkEnd w:id="0"/>
      <w:r>
        <w:rPr>
          <w:rFonts w:ascii="Arial" w:hAnsi="Arial" w:cs="Arial"/>
          <w:sz w:val="24"/>
          <w:szCs w:val="24"/>
          <w:lang w:val="en-US"/>
        </w:rPr>
        <w:t>I</w:t>
      </w:r>
      <w:r w:rsidRPr="00F10924">
        <w:rPr>
          <w:rFonts w:ascii="Arial" w:hAnsi="Arial" w:cs="Arial"/>
          <w:sz w:val="24"/>
          <w:szCs w:val="24"/>
        </w:rPr>
        <w:t xml:space="preserve"> «Состав, последовательность и сроки выполнения административных проц</w:t>
      </w:r>
      <w:r w:rsidR="007409D8">
        <w:rPr>
          <w:rFonts w:ascii="Arial" w:hAnsi="Arial" w:cs="Arial"/>
          <w:sz w:val="24"/>
          <w:szCs w:val="24"/>
        </w:rPr>
        <w:t>едур» изложить в новой редакции:</w:t>
      </w:r>
      <w:bookmarkStart w:id="1" w:name="_GoBack"/>
      <w:bookmarkEnd w:id="1"/>
    </w:p>
    <w:p w:rsidR="00F10924" w:rsidRPr="00F10924" w:rsidRDefault="00F10924" w:rsidP="00F109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924">
        <w:rPr>
          <w:rFonts w:ascii="Arial" w:hAnsi="Arial" w:cs="Arial"/>
          <w:sz w:val="24"/>
          <w:szCs w:val="24"/>
        </w:rPr>
        <w:t>«20.1. Максимальный срок предоставления варианта Муниципальной услуги в течение 10 рабочих дней со дня поступления заявления (запроса) Заявителя.»;</w:t>
      </w:r>
    </w:p>
    <w:p w:rsidR="00F10924" w:rsidRPr="00F10924" w:rsidRDefault="00F10924" w:rsidP="00F109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924">
        <w:rPr>
          <w:rFonts w:ascii="Arial" w:hAnsi="Arial" w:cs="Arial"/>
          <w:sz w:val="24"/>
          <w:szCs w:val="24"/>
        </w:rPr>
        <w:t>1.1.</w:t>
      </w:r>
      <w:r w:rsidR="00040C26">
        <w:rPr>
          <w:rFonts w:ascii="Arial" w:hAnsi="Arial" w:cs="Arial"/>
          <w:sz w:val="24"/>
          <w:szCs w:val="24"/>
        </w:rPr>
        <w:t>3</w:t>
      </w:r>
      <w:r w:rsidRPr="00F10924">
        <w:rPr>
          <w:rFonts w:ascii="Arial" w:hAnsi="Arial" w:cs="Arial"/>
          <w:sz w:val="24"/>
          <w:szCs w:val="24"/>
        </w:rPr>
        <w:t xml:space="preserve">. Пункт 22.2. раздела </w:t>
      </w:r>
      <w:r w:rsidRPr="00F10924">
        <w:rPr>
          <w:rFonts w:ascii="Arial" w:hAnsi="Arial" w:cs="Arial"/>
          <w:color w:val="000000"/>
          <w:sz w:val="24"/>
          <w:szCs w:val="24"/>
        </w:rPr>
        <w:t>III</w:t>
      </w:r>
      <w:r w:rsidRPr="00F10924">
        <w:rPr>
          <w:rFonts w:ascii="Arial" w:hAnsi="Arial" w:cs="Arial"/>
          <w:sz w:val="24"/>
          <w:szCs w:val="24"/>
        </w:rPr>
        <w:t xml:space="preserve"> Регламента изложить в новой редакции:</w:t>
      </w:r>
    </w:p>
    <w:p w:rsidR="00F10924" w:rsidRPr="00F10924" w:rsidRDefault="00F10924" w:rsidP="00F109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924">
        <w:rPr>
          <w:rFonts w:ascii="Arial" w:hAnsi="Arial" w:cs="Arial"/>
          <w:color w:val="000000"/>
          <w:sz w:val="24"/>
          <w:szCs w:val="24"/>
        </w:rPr>
        <w:t>«22.2. Срок административной процедуры – 7 рабочих дней (в пределах общего срока, указанного в пункте 7.1. настоящего Административного регламента).</w:t>
      </w:r>
      <w:r w:rsidRPr="00F10924">
        <w:rPr>
          <w:rFonts w:ascii="Arial" w:hAnsi="Arial" w:cs="Arial"/>
          <w:sz w:val="24"/>
          <w:szCs w:val="24"/>
        </w:rPr>
        <w:t>».</w:t>
      </w:r>
    </w:p>
    <w:p w:rsidR="00040C26" w:rsidRPr="00FE68AD" w:rsidRDefault="00040C26" w:rsidP="00040C2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E68AD"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Интернет.</w:t>
      </w:r>
    </w:p>
    <w:p w:rsidR="00040C26" w:rsidRPr="00FE68AD" w:rsidRDefault="00040C26" w:rsidP="00040C2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E68AD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E04913" w:rsidTr="00E04913">
        <w:tc>
          <w:tcPr>
            <w:tcW w:w="5098" w:type="dxa"/>
          </w:tcPr>
          <w:p w:rsidR="00E04913" w:rsidRDefault="00E04913" w:rsidP="00E0491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43" w:type="dxa"/>
          </w:tcPr>
          <w:p w:rsidR="00E04913" w:rsidRDefault="00E04913" w:rsidP="00E0491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E04913" w:rsidRDefault="00E04913" w:rsidP="00E0491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74365C" w:rsidRPr="00F10924" w:rsidRDefault="0074365C" w:rsidP="00E0491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sectPr w:rsidR="0074365C" w:rsidRPr="00F10924" w:rsidSect="007409D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C3A84"/>
    <w:multiLevelType w:val="hybridMultilevel"/>
    <w:tmpl w:val="DF5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3F"/>
    <w:rsid w:val="00040C26"/>
    <w:rsid w:val="00186F3F"/>
    <w:rsid w:val="006221AB"/>
    <w:rsid w:val="007409D8"/>
    <w:rsid w:val="0074365C"/>
    <w:rsid w:val="007D7FC6"/>
    <w:rsid w:val="00E04913"/>
    <w:rsid w:val="00ED566E"/>
    <w:rsid w:val="00F1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F197F-5AD8-491A-BEE3-72930E1A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65C"/>
    <w:pPr>
      <w:ind w:left="720"/>
      <w:contextualSpacing/>
    </w:pPr>
  </w:style>
  <w:style w:type="paragraph" w:styleId="a4">
    <w:name w:val="No Spacing"/>
    <w:uiPriority w:val="1"/>
    <w:qFormat/>
    <w:rsid w:val="00040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web">
    <w:name w:val="normalweb"/>
    <w:basedOn w:val="a"/>
    <w:rsid w:val="00040C2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E0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11</cp:revision>
  <dcterms:created xsi:type="dcterms:W3CDTF">2025-03-20T12:41:00Z</dcterms:created>
  <dcterms:modified xsi:type="dcterms:W3CDTF">2025-04-14T05:36:00Z</dcterms:modified>
</cp:coreProperties>
</file>