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01" w:rsidRPr="00193501" w:rsidRDefault="00193501" w:rsidP="0019350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</w:p>
    <w:p w:rsidR="00193501" w:rsidRPr="00193501" w:rsidRDefault="00193501" w:rsidP="0019350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ЯСЕНОВСКОГО СЕЛЬСКОГО ПОСЕЛЕНИЯ </w:t>
      </w:r>
    </w:p>
    <w:p w:rsidR="00193501" w:rsidRPr="00193501" w:rsidRDefault="00193501" w:rsidP="0019350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193501" w:rsidRPr="00193501" w:rsidRDefault="00193501" w:rsidP="001935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193501" w:rsidRPr="00193501" w:rsidRDefault="00193501" w:rsidP="0019350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193501" w:rsidRPr="00193501" w:rsidRDefault="00193501" w:rsidP="0019350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CF2C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14 июня </w:t>
      </w: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2022 г. № </w:t>
      </w:r>
      <w:r w:rsidR="00CF2CCC">
        <w:rPr>
          <w:rFonts w:ascii="Arial" w:eastAsia="Times New Roman" w:hAnsi="Arial" w:cs="Arial"/>
          <w:bCs/>
          <w:sz w:val="24"/>
          <w:szCs w:val="24"/>
          <w:lang w:eastAsia="ru-RU"/>
        </w:rPr>
        <w:t>49</w:t>
      </w:r>
    </w:p>
    <w:p w:rsidR="00193501" w:rsidRDefault="00193501" w:rsidP="00193501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93501">
        <w:rPr>
          <w:rFonts w:ascii="Arial" w:eastAsia="Times New Roman" w:hAnsi="Arial" w:cs="Arial"/>
          <w:bCs/>
          <w:sz w:val="24"/>
          <w:szCs w:val="24"/>
          <w:lang w:eastAsia="ru-RU"/>
        </w:rPr>
        <w:t>с. Ясеновка</w:t>
      </w:r>
    </w:p>
    <w:p w:rsidR="005C1854" w:rsidRPr="00E96A98" w:rsidRDefault="000D7B1B" w:rsidP="00C102E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Ясеновского сельского поселения Калачеевского муниципального района Воронежской области от 30 марта 2022 г. № 21 «</w:t>
      </w:r>
      <w:r w:rsidR="005C1854" w:rsidRPr="00E96A9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 администрацией Ясеновского сельского поселения Калачеевского муниципал</w:t>
      </w:r>
      <w:r w:rsidR="003F76DA">
        <w:rPr>
          <w:rFonts w:ascii="Arial" w:eastAsia="Times New Roman" w:hAnsi="Arial" w:cs="Arial"/>
          <w:b/>
          <w:sz w:val="32"/>
          <w:szCs w:val="32"/>
          <w:lang w:eastAsia="ru-RU"/>
        </w:rPr>
        <w:t>ьного района Воронежской области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178DD" w:rsidRDefault="006178DD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9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45C55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 целях </w:t>
      </w:r>
      <w:r w:rsidR="000D7B1B">
        <w:rPr>
          <w:rFonts w:ascii="Arial" w:eastAsia="Times New Roman" w:hAnsi="Arial" w:cs="Arial"/>
          <w:sz w:val="24"/>
          <w:szCs w:val="24"/>
          <w:lang w:eastAsia="ru-RU"/>
        </w:rPr>
        <w:t>обеспечения реализации норм Федерального закона от 27.07.2010 № 210-ФЗ</w:t>
      </w:r>
      <w:r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администрация </w:t>
      </w:r>
      <w:r w:rsidR="00517B2C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Ясеновского сельского поселения </w:t>
      </w:r>
      <w:r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Калачеевского муниципального района Воронежской </w:t>
      </w:r>
      <w:r w:rsidR="00517B2C" w:rsidRPr="00E96A98">
        <w:rPr>
          <w:rFonts w:ascii="Arial" w:eastAsia="Times New Roman" w:hAnsi="Arial" w:cs="Arial"/>
          <w:sz w:val="24"/>
          <w:szCs w:val="24"/>
          <w:lang w:eastAsia="ru-RU"/>
        </w:rPr>
        <w:t>области постановляет:</w:t>
      </w:r>
    </w:p>
    <w:p w:rsidR="000D7B1B" w:rsidRPr="00E96A98" w:rsidRDefault="000D7B1B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постановление администрации </w:t>
      </w:r>
      <w:r w:rsidRPr="000D7B1B">
        <w:rPr>
          <w:rFonts w:ascii="Arial" w:eastAsia="Times New Roman" w:hAnsi="Arial" w:cs="Arial"/>
          <w:sz w:val="24"/>
          <w:szCs w:val="24"/>
          <w:lang w:eastAsia="ru-RU"/>
        </w:rPr>
        <w:t>Ясеновского сельского поселения Калачеевского муниципального района Воронежской области от 30 марта 2022 г. № 21 «Об утверждении Порядка разработки и утверждения административных регламентов предоставления муниципальных услуг администрацией Ясеновского сельского поселения Калачеевского муниципального района Воронежской области»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части, касающейся Приложения «Порядок разработки и утверждения административных регламентов предоставления муниципальных услуг</w:t>
      </w:r>
      <w:r w:rsidR="00F63FE9" w:rsidRPr="00F63FE9">
        <w:t xml:space="preserve"> </w:t>
      </w:r>
      <w:r w:rsidR="00F63FE9" w:rsidRPr="00F63FE9">
        <w:rPr>
          <w:rFonts w:ascii="Arial" w:eastAsia="Times New Roman" w:hAnsi="Arial" w:cs="Arial"/>
          <w:sz w:val="24"/>
          <w:szCs w:val="24"/>
          <w:lang w:eastAsia="ru-RU"/>
        </w:rPr>
        <w:t>администрацией Ясеновского сельского поселения Калачеевского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 (далее-Порядок) согласно приложению.</w:t>
      </w:r>
    </w:p>
    <w:p w:rsidR="00E96A98" w:rsidRPr="00E96A98" w:rsidRDefault="000D7B1B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96A98" w:rsidRPr="00E96A98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Вестнике муниципальных правовых актов Ясеновского сельского поселения Калачеевского муниципального района.</w:t>
      </w:r>
    </w:p>
    <w:p w:rsidR="006178DD" w:rsidRPr="00E96A98" w:rsidRDefault="000D7B1B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момента его официального опубликования в Вестнике муниципальных правовых актов </w:t>
      </w:r>
      <w:r w:rsidR="00900758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Ясеновского сельского поселения 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78DD" w:rsidRPr="00E96A98" w:rsidRDefault="000D7B1B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постановления </w:t>
      </w:r>
      <w:r w:rsidR="00900758" w:rsidRPr="00E96A98">
        <w:rPr>
          <w:rFonts w:ascii="Arial" w:eastAsia="Times New Roman" w:hAnsi="Arial" w:cs="Arial"/>
          <w:sz w:val="24"/>
          <w:szCs w:val="24"/>
          <w:lang w:eastAsia="ru-RU"/>
        </w:rPr>
        <w:t>возлагаю на себя.</w:t>
      </w:r>
    </w:p>
    <w:p w:rsidR="006178DD" w:rsidRPr="00E96A98" w:rsidRDefault="006178DD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6"/>
        <w:gridCol w:w="2371"/>
        <w:gridCol w:w="2337"/>
      </w:tblGrid>
      <w:tr w:rsidR="00900758" w:rsidRPr="00E96A98" w:rsidTr="00900758">
        <w:tc>
          <w:tcPr>
            <w:tcW w:w="5211" w:type="dxa"/>
          </w:tcPr>
          <w:p w:rsidR="00900758" w:rsidRPr="00E96A98" w:rsidRDefault="00900758" w:rsidP="006178D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6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Ясеновского сельского поселения</w:t>
            </w:r>
          </w:p>
        </w:tc>
        <w:tc>
          <w:tcPr>
            <w:tcW w:w="2410" w:type="dxa"/>
          </w:tcPr>
          <w:p w:rsidR="00900758" w:rsidRPr="00E96A98" w:rsidRDefault="00900758" w:rsidP="006178D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00758" w:rsidRPr="00E96A98" w:rsidRDefault="00900758" w:rsidP="006178D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6A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Е.П.Тертышникова</w:t>
            </w:r>
          </w:p>
        </w:tc>
      </w:tr>
    </w:tbl>
    <w:p w:rsidR="006178DD" w:rsidRPr="00E96A98" w:rsidRDefault="006178DD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78DD" w:rsidRPr="00E96A98" w:rsidRDefault="006178DD" w:rsidP="006178D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9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178DD" w:rsidRPr="00E96A98" w:rsidRDefault="00A45C55" w:rsidP="006178DD">
      <w:pPr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6A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ю 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D1AB7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Ясеновского сельского поселения 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</w:t>
      </w:r>
      <w:r w:rsidR="009A798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Воронежской области от</w:t>
      </w:r>
      <w:r w:rsidR="00CF2CCC">
        <w:rPr>
          <w:rFonts w:ascii="Arial" w:eastAsia="Times New Roman" w:hAnsi="Arial" w:cs="Arial"/>
          <w:sz w:val="24"/>
          <w:szCs w:val="24"/>
          <w:lang w:eastAsia="ru-RU"/>
        </w:rPr>
        <w:t xml:space="preserve"> 14.06</w:t>
      </w:r>
      <w:r w:rsidR="002E1E0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96A98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1788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6178DD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F2CCC">
        <w:rPr>
          <w:rFonts w:ascii="Arial" w:eastAsia="Times New Roman" w:hAnsi="Arial" w:cs="Arial"/>
          <w:sz w:val="24"/>
          <w:szCs w:val="24"/>
          <w:lang w:eastAsia="ru-RU"/>
        </w:rPr>
        <w:t>49</w:t>
      </w:r>
      <w:bookmarkStart w:id="0" w:name="_GoBack"/>
      <w:bookmarkEnd w:id="0"/>
    </w:p>
    <w:p w:rsidR="007D1AB7" w:rsidRPr="00E96A98" w:rsidRDefault="00B726F8" w:rsidP="007D1AB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0D7B1B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D1AB7" w:rsidRPr="00E96A98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</w:t>
      </w:r>
      <w:r w:rsidR="005C1854" w:rsidRPr="00E96A9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Ясеновского сельского поселения Калачеевского муниципального района Воронежской</w:t>
      </w:r>
      <w:r w:rsidR="00420DC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A45C55" w:rsidRDefault="00953536" w:rsidP="002A1C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="00EB1725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«Общие положения» дополнить пунктами 4(</w:t>
      </w:r>
      <w:r w:rsidR="00904AD6">
        <w:rPr>
          <w:rFonts w:ascii="Arial" w:eastAsia="Times New Roman" w:hAnsi="Arial" w:cs="Arial"/>
          <w:sz w:val="24"/>
          <w:szCs w:val="24"/>
          <w:lang w:eastAsia="ru-RU"/>
        </w:rPr>
        <w:t xml:space="preserve">1) - </w:t>
      </w:r>
      <w:r w:rsidR="00EB1725">
        <w:rPr>
          <w:rFonts w:ascii="Arial" w:eastAsia="Times New Roman" w:hAnsi="Arial" w:cs="Arial"/>
          <w:sz w:val="24"/>
          <w:szCs w:val="24"/>
          <w:lang w:eastAsia="ru-RU"/>
        </w:rPr>
        <w:t>4(3) следующего содержания:</w:t>
      </w:r>
    </w:p>
    <w:p w:rsidR="00EB1725" w:rsidRDefault="00EB1725" w:rsidP="002A1C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«4(1).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осуществляется на бумажном носителе.</w:t>
      </w:r>
    </w:p>
    <w:p w:rsidR="00EB1725" w:rsidRDefault="00FA0967" w:rsidP="002A1C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4(2). Структура и содержание административного регламента должны соответствовать разделу </w:t>
      </w:r>
      <w:r w:rsidR="00C53FB0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="00C53FB0" w:rsidRPr="00C53F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Порядка разработки и утверждения административных регламентов предоставления муниципальных услуг.</w:t>
      </w:r>
    </w:p>
    <w:p w:rsidR="00FA0967" w:rsidRPr="00AA09DE" w:rsidRDefault="00AA09DE" w:rsidP="002A1C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4(3). При наличии оснований для внесения изменений в административный регламент, принятый до 04.03.2022, разрабатывается и принимается нормативный правовый акт о внесении изменений в административный регламент с учетом требований пункта 4(1) настоящего постановления, а также требований к содержанию административных регламентов, предусмотренных разделом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A09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Порядка разработки и утверждения административных регламентов предоставления муниципальных услуг.».</w:t>
      </w:r>
    </w:p>
    <w:sectPr w:rsidR="00FA0967" w:rsidRPr="00AA09DE" w:rsidSect="00E96A9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53" w:rsidRDefault="00FE3053" w:rsidP="006178DD">
      <w:pPr>
        <w:spacing w:after="0" w:line="240" w:lineRule="auto"/>
      </w:pPr>
      <w:r>
        <w:separator/>
      </w:r>
    </w:p>
  </w:endnote>
  <w:endnote w:type="continuationSeparator" w:id="0">
    <w:p w:rsidR="00FE3053" w:rsidRDefault="00FE3053" w:rsidP="006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53" w:rsidRDefault="00FE3053" w:rsidP="006178DD">
      <w:pPr>
        <w:spacing w:after="0" w:line="240" w:lineRule="auto"/>
      </w:pPr>
      <w:r>
        <w:separator/>
      </w:r>
    </w:p>
  </w:footnote>
  <w:footnote w:type="continuationSeparator" w:id="0">
    <w:p w:rsidR="00FE3053" w:rsidRDefault="00FE3053" w:rsidP="0061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220"/>
    <w:multiLevelType w:val="hybridMultilevel"/>
    <w:tmpl w:val="4E162530"/>
    <w:lvl w:ilvl="0" w:tplc="4A5E8B7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DD"/>
    <w:rsid w:val="000333EC"/>
    <w:rsid w:val="00067FC7"/>
    <w:rsid w:val="000D7B1B"/>
    <w:rsid w:val="0010119E"/>
    <w:rsid w:val="00106989"/>
    <w:rsid w:val="001145EF"/>
    <w:rsid w:val="00193501"/>
    <w:rsid w:val="001C6D4E"/>
    <w:rsid w:val="001E718B"/>
    <w:rsid w:val="00234371"/>
    <w:rsid w:val="00280D7A"/>
    <w:rsid w:val="002A1CC5"/>
    <w:rsid w:val="002E1E02"/>
    <w:rsid w:val="003643EE"/>
    <w:rsid w:val="00371767"/>
    <w:rsid w:val="003F76DA"/>
    <w:rsid w:val="00420DCB"/>
    <w:rsid w:val="00433A62"/>
    <w:rsid w:val="00517B2C"/>
    <w:rsid w:val="00541CF4"/>
    <w:rsid w:val="005947FF"/>
    <w:rsid w:val="005C1854"/>
    <w:rsid w:val="006019C5"/>
    <w:rsid w:val="006178DD"/>
    <w:rsid w:val="00623D64"/>
    <w:rsid w:val="00625DDC"/>
    <w:rsid w:val="006763F6"/>
    <w:rsid w:val="006A1380"/>
    <w:rsid w:val="006D2DD9"/>
    <w:rsid w:val="00733739"/>
    <w:rsid w:val="00741EF4"/>
    <w:rsid w:val="00780A73"/>
    <w:rsid w:val="007D1AB7"/>
    <w:rsid w:val="00846DF1"/>
    <w:rsid w:val="008514FB"/>
    <w:rsid w:val="008C5513"/>
    <w:rsid w:val="008F7E0F"/>
    <w:rsid w:val="00900758"/>
    <w:rsid w:val="00904AD6"/>
    <w:rsid w:val="00953536"/>
    <w:rsid w:val="009A7981"/>
    <w:rsid w:val="009D79E6"/>
    <w:rsid w:val="009E21A6"/>
    <w:rsid w:val="009F4C9F"/>
    <w:rsid w:val="009F5550"/>
    <w:rsid w:val="00A45C55"/>
    <w:rsid w:val="00A51788"/>
    <w:rsid w:val="00A56B65"/>
    <w:rsid w:val="00AA09DE"/>
    <w:rsid w:val="00AD253C"/>
    <w:rsid w:val="00B31867"/>
    <w:rsid w:val="00B726F8"/>
    <w:rsid w:val="00BF329C"/>
    <w:rsid w:val="00C102EF"/>
    <w:rsid w:val="00C35CDC"/>
    <w:rsid w:val="00C53FB0"/>
    <w:rsid w:val="00CC1E30"/>
    <w:rsid w:val="00CE123A"/>
    <w:rsid w:val="00CF2CCC"/>
    <w:rsid w:val="00D06B85"/>
    <w:rsid w:val="00D07AEB"/>
    <w:rsid w:val="00D20338"/>
    <w:rsid w:val="00D22905"/>
    <w:rsid w:val="00D568C5"/>
    <w:rsid w:val="00D57207"/>
    <w:rsid w:val="00DB04FD"/>
    <w:rsid w:val="00E345D7"/>
    <w:rsid w:val="00E61B32"/>
    <w:rsid w:val="00E96A98"/>
    <w:rsid w:val="00EB1725"/>
    <w:rsid w:val="00F13D23"/>
    <w:rsid w:val="00F63FE9"/>
    <w:rsid w:val="00F66312"/>
    <w:rsid w:val="00FA0967"/>
    <w:rsid w:val="00FE0348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EAB43-73BE-4CDF-A415-79206492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78DD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178D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8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5C55"/>
    <w:pPr>
      <w:ind w:left="720"/>
      <w:contextualSpacing/>
    </w:pPr>
  </w:style>
  <w:style w:type="table" w:styleId="aa">
    <w:name w:val="Table Grid"/>
    <w:basedOn w:val="a1"/>
    <w:uiPriority w:val="59"/>
    <w:rsid w:val="0090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A2F4D-61AC-46D4-B0DE-F62B623F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asj`</cp:lastModifiedBy>
  <cp:revision>49</cp:revision>
  <dcterms:created xsi:type="dcterms:W3CDTF">2022-03-14T05:57:00Z</dcterms:created>
  <dcterms:modified xsi:type="dcterms:W3CDTF">2022-06-14T11:14:00Z</dcterms:modified>
</cp:coreProperties>
</file>