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FF" w:rsidRDefault="006E6AFF" w:rsidP="006E6AFF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РОССИЙСКАЯ ФЕДЕРАЦИЯ</w:t>
      </w:r>
    </w:p>
    <w:p w:rsidR="006E6AFF" w:rsidRDefault="006E6AFF" w:rsidP="006E6AFF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АДМИНИСТРАЦИЯ</w:t>
      </w:r>
    </w:p>
    <w:p w:rsidR="006E6AFF" w:rsidRDefault="006E6AFF" w:rsidP="006E6AFF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ЯСЕНОВСКОГО СЕЛЬСКОГО ПОСЕЛЕНИЯ</w:t>
      </w:r>
    </w:p>
    <w:p w:rsidR="006E6AFF" w:rsidRDefault="006E6AFF" w:rsidP="006E6AFF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КАЛАЧЕЕВСКОГО МУНИЦИПАЛЬНОГО РАЙОНА</w:t>
      </w:r>
    </w:p>
    <w:p w:rsidR="006E6AFF" w:rsidRDefault="006E6AFF" w:rsidP="006E6AFF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ВОРОНЕЖСКОЙ ОБЛАСТИ</w:t>
      </w:r>
    </w:p>
    <w:p w:rsidR="006E6AFF" w:rsidRDefault="006E6AFF" w:rsidP="006E6AFF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ПОСТАНОВЛЕНИЕ</w:t>
      </w:r>
    </w:p>
    <w:p w:rsidR="006E6AFF" w:rsidRPr="00D53731" w:rsidRDefault="00F62301" w:rsidP="006E6AFF">
      <w:pPr>
        <w:ind w:firstLine="709"/>
        <w:rPr>
          <w:rFonts w:eastAsia="Calibri" w:cs="Arial"/>
        </w:rPr>
      </w:pPr>
      <w:r w:rsidRPr="00D53731">
        <w:rPr>
          <w:rFonts w:cs="Arial"/>
        </w:rPr>
        <w:t>от 16</w:t>
      </w:r>
      <w:r w:rsidR="006E6AFF" w:rsidRPr="00D53731">
        <w:rPr>
          <w:rFonts w:cs="Arial"/>
        </w:rPr>
        <w:t xml:space="preserve"> </w:t>
      </w:r>
      <w:r w:rsidR="00ED2C74">
        <w:rPr>
          <w:rFonts w:cs="Arial"/>
        </w:rPr>
        <w:t>июня 2025 г. № 67</w:t>
      </w:r>
    </w:p>
    <w:p w:rsidR="006E6AFF" w:rsidRPr="00D53731" w:rsidRDefault="006E6AFF" w:rsidP="006E6AFF">
      <w:pPr>
        <w:ind w:firstLine="709"/>
        <w:rPr>
          <w:rFonts w:cs="Arial"/>
        </w:rPr>
      </w:pPr>
      <w:r w:rsidRPr="00D53731">
        <w:rPr>
          <w:rFonts w:cs="Arial"/>
        </w:rPr>
        <w:t>с.Ясеновка</w:t>
      </w:r>
    </w:p>
    <w:p w:rsidR="006E6AFF" w:rsidRDefault="006E6AFF" w:rsidP="006E6AFF">
      <w:pPr>
        <w:jc w:val="center"/>
        <w:rPr>
          <w:rFonts w:cs="Arial"/>
          <w:b/>
          <w:sz w:val="32"/>
          <w:szCs w:val="32"/>
        </w:rPr>
      </w:pPr>
      <w:r w:rsidRPr="00521358">
        <w:rPr>
          <w:b/>
          <w:sz w:val="32"/>
          <w:szCs w:val="32"/>
        </w:rPr>
        <w:t>О внесении изменений в</w:t>
      </w:r>
      <w:r w:rsidRPr="00521358">
        <w:rPr>
          <w:rFonts w:cs="Arial"/>
          <w:b/>
          <w:sz w:val="32"/>
          <w:szCs w:val="32"/>
        </w:rPr>
        <w:t xml:space="preserve"> постановление администрации Ясеновского сельского поселения от 12.02.2016 г. № 10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Ясеновского сельского поселения Калачеевского муниципального района Воронежской области» (в ред. пост. от 13.04.2016 № 42, от 30.12.2016 № 107, от 07.02.2019 № 3, от 19.12.2022 № 98, от 23.05.2023 № 40, от 14.12.2023 № 106, от 14.03.2024 № 18, от 14.11.2024 № 70, от 10.12.2024 № 87</w:t>
      </w:r>
      <w:r>
        <w:rPr>
          <w:rFonts w:cs="Arial"/>
          <w:b/>
          <w:sz w:val="32"/>
          <w:szCs w:val="32"/>
        </w:rPr>
        <w:t>, от 28.04.2025 № 60</w:t>
      </w:r>
      <w:r w:rsidRPr="00521358">
        <w:rPr>
          <w:rFonts w:cs="Arial"/>
          <w:b/>
          <w:sz w:val="32"/>
          <w:szCs w:val="32"/>
        </w:rPr>
        <w:t>)</w:t>
      </w:r>
    </w:p>
    <w:p w:rsidR="006E6AFF" w:rsidRDefault="00710AED" w:rsidP="007E6181">
      <w:pPr>
        <w:ind w:firstLine="709"/>
        <w:rPr>
          <w:rFonts w:cs="Arial"/>
        </w:rPr>
      </w:pPr>
      <w:r w:rsidRPr="00710AE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</w:t>
      </w:r>
      <w:r>
        <w:rPr>
          <w:rFonts w:cs="Arial"/>
        </w:rPr>
        <w:t>тавом Ясеновского сельского</w:t>
      </w:r>
      <w:r w:rsidRPr="00710AED">
        <w:rPr>
          <w:rFonts w:cs="Arial"/>
        </w:rPr>
        <w:t xml:space="preserve"> поселения </w:t>
      </w:r>
      <w:r w:rsidR="006E6AFF" w:rsidRPr="00521358">
        <w:rPr>
          <w:rFonts w:cs="Arial"/>
        </w:rPr>
        <w:t xml:space="preserve">администрация </w:t>
      </w:r>
      <w:r w:rsidR="006E6AFF">
        <w:rPr>
          <w:rFonts w:cs="Arial"/>
        </w:rPr>
        <w:t>Ясеновского</w:t>
      </w:r>
      <w:r w:rsidR="006E6AFF" w:rsidRPr="00521358">
        <w:rPr>
          <w:rFonts w:cs="Arial"/>
        </w:rPr>
        <w:t xml:space="preserve"> сельского поселения </w:t>
      </w:r>
      <w:r w:rsidR="006E6AFF">
        <w:rPr>
          <w:rFonts w:cs="Arial"/>
        </w:rPr>
        <w:t>Калачеевского</w:t>
      </w:r>
      <w:r w:rsidR="006E6AFF" w:rsidRPr="00521358">
        <w:rPr>
          <w:rFonts w:cs="Arial"/>
        </w:rPr>
        <w:t xml:space="preserve"> муниципального района Воронежской области</w:t>
      </w:r>
      <w:r w:rsidR="006E6AFF">
        <w:rPr>
          <w:rFonts w:cs="Arial"/>
        </w:rPr>
        <w:t xml:space="preserve"> постановляет:</w:t>
      </w:r>
    </w:p>
    <w:p w:rsidR="006E6AFF" w:rsidRDefault="006E6AFF" w:rsidP="007E6181">
      <w:pPr>
        <w:ind w:firstLine="709"/>
      </w:pPr>
      <w:r>
        <w:t xml:space="preserve">1. Внести </w:t>
      </w:r>
      <w:r w:rsidRPr="00521358">
        <w:t xml:space="preserve">в </w:t>
      </w:r>
      <w:r w:rsidR="00AC1DD3">
        <w:t>административный</w:t>
      </w:r>
      <w:r w:rsidR="00AC1DD3" w:rsidRPr="00AC1DD3">
        <w:t xml:space="preserve"> регламент</w:t>
      </w:r>
      <w:r w:rsidR="00AC1DD3">
        <w:t xml:space="preserve"> администрации Ясеновского сельского поселения </w:t>
      </w:r>
      <w:r w:rsidR="00AC1DD3" w:rsidRPr="00AC1DD3">
        <w:t>предоставления муниципальной услуги «Предоставление земельного участка, находящегося в муниципальной собственности на торгах» на территории Ясеновского сельского поселения Калачеевского муниципального района Воронежской области»</w:t>
      </w:r>
      <w:r w:rsidR="00AC1DD3">
        <w:t>, утвержденный</w:t>
      </w:r>
      <w:r w:rsidR="00AC1DD3" w:rsidRPr="00AC1DD3">
        <w:t xml:space="preserve"> </w:t>
      </w:r>
      <w:r w:rsidRPr="00521358">
        <w:t>постановление</w:t>
      </w:r>
      <w:r w:rsidR="00AC1DD3">
        <w:t>м</w:t>
      </w:r>
      <w:r w:rsidRPr="00521358">
        <w:t xml:space="preserve"> администрации Ясеновского сельского поселения от 12.02.2016 г. № 10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Ясеновского сельского поселения Калачеевского муниципального района Воронежской области» (в ред. пост. от 13.04.2016 № 42, от 30.12.2016 № 107, от 07.02.2019 № 3, от 19.12.2022 № 98, от 23.05.2023 № 40, от 14.12.2023 № 106, от 14.03.2024 № 18, от 14.11.2024 № 70, от 10.12.2024 № 87</w:t>
      </w:r>
      <w:r>
        <w:t>, от 28.04.2025 № 60</w:t>
      </w:r>
      <w:r w:rsidRPr="00521358">
        <w:t>)</w:t>
      </w:r>
      <w:r>
        <w:t xml:space="preserve"> следующие изменения:</w:t>
      </w:r>
    </w:p>
    <w:p w:rsidR="00AC1DD3" w:rsidRPr="00AC1DD3" w:rsidRDefault="00AC1DD3" w:rsidP="007E6181">
      <w:pPr>
        <w:ind w:firstLine="709"/>
      </w:pPr>
      <w:r w:rsidRPr="00AC1DD3">
        <w:t>1.1.</w:t>
      </w:r>
      <w:r>
        <w:t xml:space="preserve"> </w:t>
      </w:r>
      <w:r w:rsidRPr="00AC1DD3">
        <w:t>Подпункт 7.1 пункта 7 изложить в новой редакции:</w:t>
      </w:r>
    </w:p>
    <w:p w:rsidR="00AC1DD3" w:rsidRPr="00AC1DD3" w:rsidRDefault="00AC1DD3" w:rsidP="007E6181">
      <w:pPr>
        <w:ind w:firstLine="709"/>
      </w:pPr>
      <w:r w:rsidRPr="00AC1DD3">
        <w:lastRenderedPageBreak/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AC1DD3" w:rsidRPr="00AC1DD3" w:rsidRDefault="00AC1DD3" w:rsidP="007E6181">
      <w:pPr>
        <w:ind w:firstLine="709"/>
      </w:pPr>
      <w:r w:rsidRPr="00AC1DD3">
        <w:t>Срок принятия решения об утверждении (отказе в утверждении) схемы расположения земельного участка составляет не более 9 ра</w:t>
      </w:r>
      <w:r w:rsidR="00584EEF">
        <w:t>бочих дней.».</w:t>
      </w:r>
    </w:p>
    <w:p w:rsidR="00AC1DD3" w:rsidRPr="00AC1DD3" w:rsidRDefault="00AC1DD3" w:rsidP="007E6181">
      <w:pPr>
        <w:ind w:firstLine="709"/>
      </w:pPr>
      <w:r w:rsidRPr="00AC1DD3">
        <w:t>1.2. В пункте 20.1:</w:t>
      </w:r>
    </w:p>
    <w:p w:rsidR="00AC1DD3" w:rsidRPr="00AC1DD3" w:rsidRDefault="00AC1DD3" w:rsidP="007E6181">
      <w:pPr>
        <w:ind w:firstLine="709"/>
      </w:pPr>
      <w:r w:rsidRPr="00AC1DD3">
        <w:t>1.2.1. Подпункт 20.1.1. изложить в новой редакции:</w:t>
      </w:r>
    </w:p>
    <w:p w:rsidR="00AC1DD3" w:rsidRPr="00AC1DD3" w:rsidRDefault="00AC1DD3" w:rsidP="007E6181">
      <w:pPr>
        <w:ind w:firstLine="709"/>
      </w:pPr>
      <w:r w:rsidRPr="00AC1DD3"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AC1DD3" w:rsidRPr="00AC1DD3" w:rsidRDefault="00AC1DD3" w:rsidP="007E6181">
      <w:pPr>
        <w:ind w:firstLine="709"/>
      </w:pPr>
      <w:r w:rsidRPr="00AC1DD3"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AC1DD3" w:rsidRPr="00AC1DD3" w:rsidRDefault="00AC1DD3" w:rsidP="007E6181">
      <w:pPr>
        <w:ind w:firstLine="709"/>
      </w:pPr>
      <w:r w:rsidRPr="00AC1DD3">
        <w:t>1.2.2. Абзац девятый пункта 20.1.2. изложить в новой редакции:</w:t>
      </w:r>
    </w:p>
    <w:p w:rsidR="00AC1DD3" w:rsidRPr="00AC1DD3" w:rsidRDefault="00AC1DD3" w:rsidP="007E6181">
      <w:pPr>
        <w:ind w:firstLine="709"/>
      </w:pPr>
      <w:r w:rsidRPr="00AC1DD3"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AC1DD3" w:rsidRPr="00AC1DD3" w:rsidRDefault="00AC1DD3" w:rsidP="007E6181">
      <w:pPr>
        <w:ind w:firstLine="709"/>
      </w:pPr>
      <w:r w:rsidRPr="00AC1DD3">
        <w:t>1.2.3. В подпункте 20.1.4:</w:t>
      </w:r>
    </w:p>
    <w:p w:rsidR="00AC1DD3" w:rsidRPr="00AC1DD3" w:rsidRDefault="00AC1DD3" w:rsidP="007E6181">
      <w:pPr>
        <w:ind w:firstLine="709"/>
      </w:pPr>
      <w:r w:rsidRPr="00AC1DD3">
        <w:t>1.2.3.1. Абзац шестой изложить в новой редакции:</w:t>
      </w:r>
    </w:p>
    <w:p w:rsidR="00AC1DD3" w:rsidRPr="00AC1DD3" w:rsidRDefault="00AC1DD3" w:rsidP="007E6181">
      <w:pPr>
        <w:ind w:firstLine="709"/>
      </w:pPr>
      <w:r w:rsidRPr="00AC1DD3"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AC1DD3" w:rsidRPr="00057100" w:rsidRDefault="00AC1DD3" w:rsidP="007E6181">
      <w:pPr>
        <w:ind w:firstLine="709"/>
      </w:pPr>
      <w:r w:rsidRPr="00057100">
        <w:t>1.2.3.2. Абзац четырнадцатый изложить в новой редакции:</w:t>
      </w:r>
    </w:p>
    <w:p w:rsidR="00AC1DD3" w:rsidRPr="00057100" w:rsidRDefault="00AC1DD3" w:rsidP="007E6181">
      <w:pPr>
        <w:ind w:firstLine="709"/>
      </w:pPr>
      <w:r w:rsidRPr="00057100"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AC1DD3" w:rsidRPr="00057100" w:rsidRDefault="00AC1DD3" w:rsidP="007E6181">
      <w:pPr>
        <w:ind w:firstLine="709"/>
      </w:pPr>
      <w:r w:rsidRPr="00057100">
        <w:t xml:space="preserve">1.2.4. Подпункты 20.1.5 </w:t>
      </w:r>
      <w:r w:rsidR="002814BC" w:rsidRPr="00057100">
        <w:t>– 20.1.6.</w:t>
      </w:r>
      <w:r w:rsidRPr="00057100">
        <w:t xml:space="preserve"> изложить в новой редакции:</w:t>
      </w:r>
    </w:p>
    <w:p w:rsidR="00836856" w:rsidRDefault="00AC1DD3" w:rsidP="007E6181">
      <w:pPr>
        <w:ind w:firstLine="709"/>
      </w:pPr>
      <w:r w:rsidRPr="00057100">
        <w:t xml:space="preserve">«20.1.5. </w:t>
      </w:r>
      <w:r w:rsidR="00836856">
        <w:t>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836856" w:rsidRDefault="00836856" w:rsidP="007E6181">
      <w:pPr>
        <w:ind w:firstLine="709"/>
      </w:pPr>
      <w: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836856" w:rsidRDefault="00836856" w:rsidP="007E6181">
      <w:pPr>
        <w:ind w:firstLine="709"/>
      </w:pPr>
      <w:r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</w:t>
      </w:r>
      <w:r>
        <w:lastRenderedPageBreak/>
        <w:t>«Шаг аукциона» устанавливается в пределах трех процентов начальной цены предмета аукциона.</w:t>
      </w:r>
    </w:p>
    <w:p w:rsidR="00836856" w:rsidRDefault="00836856" w:rsidP="007E6181">
      <w:pPr>
        <w:ind w:firstLine="709"/>
      </w:pPr>
      <w: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836856" w:rsidRDefault="00836856" w:rsidP="007E6181">
      <w:pPr>
        <w:ind w:firstLine="709"/>
      </w:pPr>
      <w:r>
        <w:t>Извещение о проведении аукциона должно содержать сведения, установленные пунктом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836856" w:rsidRDefault="00836856" w:rsidP="007E6181">
      <w:pPr>
        <w:ind w:firstLine="709"/>
      </w:pPr>
      <w:r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836856" w:rsidRDefault="00836856" w:rsidP="007E6181">
      <w:pPr>
        <w:ind w:firstLine="709"/>
      </w:pPr>
      <w: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836856" w:rsidRDefault="00836856" w:rsidP="007E6181">
      <w:pPr>
        <w:ind w:firstLine="709"/>
      </w:pPr>
      <w: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836856" w:rsidRDefault="00836856" w:rsidP="007E6181">
      <w:pPr>
        <w:ind w:firstLine="709"/>
      </w:pPr>
      <w: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836856" w:rsidRDefault="00836856" w:rsidP="007E6181">
      <w:pPr>
        <w:ind w:firstLine="709"/>
      </w:pPr>
      <w: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836856" w:rsidRDefault="00836856" w:rsidP="007E6181">
      <w:pPr>
        <w:ind w:firstLine="709"/>
      </w:pPr>
      <w:r>
        <w:lastRenderedPageBreak/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36856" w:rsidRDefault="00836856" w:rsidP="007E6181">
      <w:pPr>
        <w:ind w:firstLine="709"/>
      </w:pPr>
      <w: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836856" w:rsidRDefault="00836856" w:rsidP="007E6181">
      <w:pPr>
        <w:ind w:firstLine="709"/>
      </w:pPr>
      <w: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836856" w:rsidRDefault="00836856" w:rsidP="007E6181">
      <w:pPr>
        <w:ind w:firstLine="709"/>
      </w:pPr>
      <w:r>
        <w:t>Один заявитель вправе подать только одну заявку на участие в аукционе.</w:t>
      </w:r>
    </w:p>
    <w:p w:rsidR="00836856" w:rsidRDefault="00836856" w:rsidP="007E6181">
      <w:pPr>
        <w:ind w:firstLine="709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36856" w:rsidRDefault="00836856" w:rsidP="007E6181">
      <w:pPr>
        <w:ind w:firstLine="709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36856" w:rsidRDefault="00836856" w:rsidP="007E6181">
      <w:pPr>
        <w:ind w:firstLine="709"/>
      </w:pPr>
      <w:r>
        <w:t>Заявитель не допускается к участию в аукционе в следующих случаях:</w:t>
      </w:r>
    </w:p>
    <w:p w:rsidR="00836856" w:rsidRDefault="00836856" w:rsidP="007E6181">
      <w:pPr>
        <w:ind w:firstLine="709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36856" w:rsidRDefault="00836856" w:rsidP="007E6181">
      <w:pPr>
        <w:ind w:firstLine="709"/>
      </w:pPr>
      <w:r>
        <w:t>2) непоступление задатка на дату рассмотрения заявок на участие в аукционе;</w:t>
      </w:r>
    </w:p>
    <w:p w:rsidR="00836856" w:rsidRDefault="00836856" w:rsidP="007E6181">
      <w:pPr>
        <w:ind w:firstLine="709"/>
      </w:pPr>
      <w: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6856" w:rsidRDefault="00836856" w:rsidP="007E6181">
      <w:pPr>
        <w:ind w:firstLine="709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6856" w:rsidRDefault="00836856" w:rsidP="007E6181">
      <w:pPr>
        <w:ind w:firstLine="709"/>
      </w:pPr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836856" w:rsidRDefault="00836856" w:rsidP="007E6181">
      <w:pPr>
        <w:ind w:firstLine="709"/>
      </w:pPr>
      <w: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836856" w:rsidRDefault="00836856" w:rsidP="007E6181">
      <w:pPr>
        <w:ind w:firstLine="709"/>
      </w:pPr>
      <w:r>
        <w:lastRenderedPageBreak/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36856" w:rsidRDefault="00836856" w:rsidP="007E6181">
      <w:pPr>
        <w:ind w:firstLine="709"/>
      </w:pPr>
      <w: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836856" w:rsidRDefault="00836856" w:rsidP="007E6181">
      <w:pPr>
        <w:ind w:firstLine="709"/>
      </w:pPr>
      <w: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836856" w:rsidRDefault="00836856" w:rsidP="007E6181">
      <w:pPr>
        <w:ind w:firstLine="709"/>
      </w:pPr>
      <w: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836856" w:rsidRDefault="00836856" w:rsidP="007E6181">
      <w:pPr>
        <w:ind w:firstLine="709"/>
      </w:pPr>
      <w: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36856" w:rsidRDefault="00836856" w:rsidP="007E6181">
      <w:pPr>
        <w:ind w:firstLine="709"/>
      </w:pPr>
      <w:r>
        <w:t>1) сведения о месте, дате и времени проведения аукциона;</w:t>
      </w:r>
    </w:p>
    <w:p w:rsidR="00836856" w:rsidRDefault="00836856" w:rsidP="007E6181">
      <w:pPr>
        <w:ind w:firstLine="709"/>
      </w:pPr>
      <w:r>
        <w:t>2) предмет аукциона, в том числе сведения о местоположении и площади земельного участка;</w:t>
      </w:r>
    </w:p>
    <w:p w:rsidR="00836856" w:rsidRDefault="00836856" w:rsidP="007E6181">
      <w:pPr>
        <w:ind w:firstLine="709"/>
      </w:pPr>
      <w: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36856" w:rsidRDefault="00836856" w:rsidP="007E6181">
      <w:pPr>
        <w:ind w:firstLine="709"/>
      </w:pPr>
      <w: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836856" w:rsidRDefault="00836856" w:rsidP="007E6181">
      <w:pPr>
        <w:ind w:firstLine="709"/>
      </w:pPr>
      <w: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836856" w:rsidRDefault="00836856" w:rsidP="007E6181">
      <w:pPr>
        <w:ind w:firstLine="709"/>
      </w:pPr>
      <w: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36856" w:rsidRDefault="00836856" w:rsidP="007E6181">
      <w:pPr>
        <w:ind w:firstLine="709"/>
      </w:pPr>
      <w:r>
        <w:lastRenderedPageBreak/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836856" w:rsidRDefault="00836856" w:rsidP="007E6181">
      <w:pPr>
        <w:ind w:firstLine="709"/>
      </w:pPr>
      <w: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836856" w:rsidRDefault="00836856" w:rsidP="007E6181">
      <w:pPr>
        <w:ind w:firstLine="709"/>
      </w:pPr>
      <w: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836856" w:rsidRDefault="00836856" w:rsidP="007E6181">
      <w:pPr>
        <w:ind w:firstLine="709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36856" w:rsidRDefault="00836856" w:rsidP="007E6181">
      <w:pPr>
        <w:ind w:firstLine="709"/>
      </w:pPr>
      <w:r>
        <w:t>Аукцион в электронной форме проводится в порядке статьи 39.13 Земельного кодекса Российской Федерации.</w:t>
      </w:r>
    </w:p>
    <w:p w:rsidR="00836856" w:rsidRDefault="00836856" w:rsidP="007E6181">
      <w:pPr>
        <w:ind w:firstLine="709"/>
      </w:pPr>
      <w:r>
        <w:t>20.1.6. Выдача (направление) результата предоставления Муниципальной услуги Заявителю.</w:t>
      </w:r>
    </w:p>
    <w:p w:rsidR="00836856" w:rsidRDefault="00836856" w:rsidP="007E6181">
      <w:pPr>
        <w:ind w:firstLine="709"/>
      </w:pPr>
      <w: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836856" w:rsidRDefault="00836856" w:rsidP="007E6181">
      <w:pPr>
        <w:ind w:firstLine="709"/>
      </w:pPr>
      <w: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836856" w:rsidRDefault="00836856" w:rsidP="007E6181">
      <w:pPr>
        <w:ind w:firstLine="709"/>
      </w:pPr>
      <w: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836856" w:rsidRDefault="00836856" w:rsidP="007E6181">
      <w:pPr>
        <w:ind w:firstLine="709"/>
      </w:pPr>
      <w: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</w:t>
      </w:r>
      <w:r>
        <w:lastRenderedPageBreak/>
        <w:t>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836856" w:rsidRDefault="00836856" w:rsidP="007E6181">
      <w:pPr>
        <w:ind w:firstLine="709"/>
      </w:pPr>
      <w: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836856" w:rsidRDefault="00836856" w:rsidP="007E6181">
      <w:pPr>
        <w:ind w:firstLine="709"/>
      </w:pPr>
      <w: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36856" w:rsidRDefault="00836856" w:rsidP="007E6181">
      <w:pPr>
        <w:ind w:firstLine="709"/>
      </w:pPr>
      <w: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836856" w:rsidRDefault="00836856" w:rsidP="007E6181">
      <w:pPr>
        <w:ind w:firstLine="709"/>
      </w:pPr>
      <w: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836856" w:rsidRDefault="00836856" w:rsidP="007E6181">
      <w:pPr>
        <w:ind w:firstLine="709"/>
      </w:pPr>
      <w: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836856" w:rsidRDefault="00836856" w:rsidP="007E6181">
      <w:pPr>
        <w:ind w:firstLine="709"/>
      </w:pPr>
      <w: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836856" w:rsidRDefault="00836856" w:rsidP="007E6181">
      <w:pPr>
        <w:ind w:firstLine="709"/>
      </w:pPr>
      <w:r>
        <w:t xml:space="preserve">Максимальный срок административной процедуры – пять дней со дня составления протокола о результатах аукциона. </w:t>
      </w:r>
    </w:p>
    <w:p w:rsidR="00836856" w:rsidRDefault="00836856" w:rsidP="007E6181">
      <w:pPr>
        <w:ind w:firstLine="709"/>
      </w:pPr>
      <w:r>
        <w:t>Административная процедура по получению дополнительных сведений от Заявителя не применяется.».</w:t>
      </w:r>
    </w:p>
    <w:p w:rsidR="00F368C8" w:rsidRPr="00AC1DD3" w:rsidRDefault="00F368C8" w:rsidP="007E6181">
      <w:pPr>
        <w:ind w:firstLine="709"/>
      </w:pPr>
      <w:r>
        <w:t xml:space="preserve">1.2.5. </w:t>
      </w:r>
      <w:r w:rsidRPr="00F368C8">
        <w:t>Подпункты</w:t>
      </w:r>
      <w:r>
        <w:t xml:space="preserve"> 20.1.8 – 20.1.8</w:t>
      </w:r>
      <w:r w:rsidRPr="00F368C8">
        <w:t>.</w:t>
      </w:r>
      <w:r>
        <w:t>4.</w:t>
      </w:r>
      <w:r w:rsidRPr="00F368C8">
        <w:t xml:space="preserve"> изложить в новой редакции:</w:t>
      </w:r>
    </w:p>
    <w:p w:rsidR="00AC1DD3" w:rsidRPr="00AC1DD3" w:rsidRDefault="00F368C8" w:rsidP="007E6181">
      <w:pPr>
        <w:ind w:firstLine="709"/>
        <w:rPr>
          <w:bCs/>
        </w:rPr>
      </w:pPr>
      <w:r>
        <w:t>20.1.8</w:t>
      </w:r>
      <w:r w:rsidR="00AC1DD3" w:rsidRPr="00AC1DD3">
        <w:t xml:space="preserve">. Особенности </w:t>
      </w:r>
      <w:r w:rsidR="00AC1DD3" w:rsidRPr="00AC1DD3">
        <w:rPr>
          <w:bCs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AC1DD3" w:rsidRPr="00AC1DD3" w:rsidRDefault="00F368C8" w:rsidP="007E6181">
      <w:pPr>
        <w:ind w:firstLine="709"/>
        <w:rPr>
          <w:bCs/>
        </w:rPr>
      </w:pPr>
      <w:r>
        <w:rPr>
          <w:bCs/>
        </w:rPr>
        <w:t>20.1.8</w:t>
      </w:r>
      <w:r w:rsidR="00AC1DD3" w:rsidRPr="00AC1DD3">
        <w:rPr>
          <w:bCs/>
        </w:rPr>
        <w:t>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</w:t>
      </w:r>
      <w:r w:rsidRPr="00AC1DD3">
        <w:rPr>
          <w:bCs/>
        </w:rPr>
        <w:lastRenderedPageBreak/>
        <w:t xml:space="preserve">участка в соответствии с </w:t>
      </w:r>
      <w:r w:rsidRPr="00F97915">
        <w:rPr>
          <w:bCs/>
        </w:rPr>
        <w:t>пунктом 8 статьи 39.15</w:t>
      </w:r>
      <w:r w:rsidRPr="00AC1DD3">
        <w:rPr>
          <w:bCs/>
        </w:rPr>
        <w:t xml:space="preserve"> или </w:t>
      </w:r>
      <w:r w:rsidRPr="00F97915">
        <w:rPr>
          <w:bCs/>
        </w:rPr>
        <w:t>статьей 39.16</w:t>
      </w:r>
      <w:r w:rsidRPr="00AC1DD3">
        <w:rPr>
          <w:bCs/>
        </w:rPr>
        <w:t xml:space="preserve"> Земельного кодекса РФ.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>В извещении указываются сведения, определенные пунктом 2 статьи 39.18 Земельного кодекса РФ.</w:t>
      </w:r>
    </w:p>
    <w:p w:rsidR="00AC1DD3" w:rsidRPr="00AC1DD3" w:rsidRDefault="00F368C8" w:rsidP="007E6181">
      <w:pPr>
        <w:ind w:firstLine="709"/>
        <w:rPr>
          <w:bCs/>
        </w:rPr>
      </w:pPr>
      <w:r>
        <w:rPr>
          <w:bCs/>
        </w:rPr>
        <w:t>20.1.8</w:t>
      </w:r>
      <w:r w:rsidR="00AC1DD3" w:rsidRPr="00AC1DD3">
        <w:rPr>
          <w:bCs/>
        </w:rPr>
        <w:t>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C1DD3" w:rsidRPr="00AC1DD3" w:rsidRDefault="00F368C8" w:rsidP="007E6181">
      <w:pPr>
        <w:ind w:firstLine="709"/>
        <w:rPr>
          <w:bCs/>
        </w:rPr>
      </w:pPr>
      <w:r>
        <w:rPr>
          <w:bCs/>
        </w:rPr>
        <w:t>20.1.8</w:t>
      </w:r>
      <w:r w:rsidR="00AC1DD3" w:rsidRPr="00AC1DD3">
        <w:rPr>
          <w:bCs/>
        </w:rPr>
        <w:t>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="00AC1DD3" w:rsidRPr="00AC1DD3">
        <w:t xml:space="preserve"> в течение тридцати дней со дня размещения извещения на официальном сайте</w:t>
      </w:r>
      <w:r w:rsidR="00AC1DD3" w:rsidRPr="00AC1DD3">
        <w:rPr>
          <w:bCs/>
        </w:rPr>
        <w:t>.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AC1DD3">
        <w:rPr>
          <w:bCs/>
        </w:rPr>
        <w:t>: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 xml:space="preserve">2) принимает решение о предварительном согласовании предоставления земельного участка в соответствии со </w:t>
      </w:r>
      <w:r w:rsidRPr="00F97915">
        <w:rPr>
          <w:bCs/>
        </w:rPr>
        <w:t>статьей 39.15</w:t>
      </w:r>
      <w:r w:rsidRPr="00AC1DD3">
        <w:rPr>
          <w:bCs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r w:rsidRPr="00F97915">
        <w:rPr>
          <w:bCs/>
        </w:rPr>
        <w:t>законом</w:t>
      </w:r>
      <w:r w:rsidRPr="00AC1DD3">
        <w:rPr>
          <w:bCs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Pr="00F97915">
        <w:rPr>
          <w:bCs/>
        </w:rPr>
        <w:t>статьей 3.5</w:t>
      </w:r>
      <w:r w:rsidRPr="00AC1DD3">
        <w:rPr>
          <w:bCs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r w:rsidRPr="00F97915">
        <w:rPr>
          <w:bCs/>
        </w:rPr>
        <w:t>статьей 39.17</w:t>
      </w:r>
      <w:r w:rsidRPr="00AC1DD3">
        <w:rPr>
          <w:bCs/>
        </w:rPr>
        <w:t xml:space="preserve"> Земельного кодекса РФ.</w:t>
      </w:r>
    </w:p>
    <w:p w:rsidR="00AC1DD3" w:rsidRPr="00AC1DD3" w:rsidRDefault="00F368C8" w:rsidP="007E6181">
      <w:pPr>
        <w:ind w:firstLine="709"/>
        <w:rPr>
          <w:bCs/>
        </w:rPr>
      </w:pPr>
      <w:r>
        <w:rPr>
          <w:bCs/>
        </w:rPr>
        <w:t>20.1.8</w:t>
      </w:r>
      <w:r w:rsidR="00AC1DD3" w:rsidRPr="00AC1DD3">
        <w:rPr>
          <w:bCs/>
        </w:rPr>
        <w:t>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AC1DD3" w:rsidRPr="00AC1DD3" w:rsidRDefault="00AC1DD3" w:rsidP="007E6181">
      <w:pPr>
        <w:ind w:firstLine="709"/>
        <w:rPr>
          <w:bCs/>
        </w:rPr>
      </w:pPr>
      <w:r w:rsidRPr="00AC1DD3">
        <w:rPr>
          <w:bCs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C1DD3" w:rsidRPr="00AC1DD3" w:rsidRDefault="00AC1DD3" w:rsidP="007E6181">
      <w:pPr>
        <w:ind w:firstLine="709"/>
      </w:pPr>
      <w:r w:rsidRPr="00AC1DD3">
        <w:rPr>
          <w:bCs/>
        </w:rPr>
        <w:lastRenderedPageBreak/>
        <w:t xml:space="preserve">2) </w:t>
      </w:r>
      <w:r w:rsidRPr="00AC1DD3"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AC1DD3" w:rsidRPr="00AC1DD3" w:rsidRDefault="00AC1DD3" w:rsidP="007E6181">
      <w:pPr>
        <w:ind w:firstLine="709"/>
      </w:pPr>
      <w:r w:rsidRPr="00AC1DD3">
        <w:rPr>
          <w:bCs/>
        </w:rPr>
        <w:t xml:space="preserve">В случае, установленном настоящим пунктом, </w:t>
      </w:r>
      <w:r w:rsidRPr="00AC1DD3"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AC1DD3" w:rsidRPr="00AC1DD3" w:rsidRDefault="00AC1DD3" w:rsidP="007E6181">
      <w:pPr>
        <w:ind w:firstLine="709"/>
      </w:pPr>
      <w:r w:rsidRPr="00AC1DD3">
        <w:t xml:space="preserve">Положения настоящего пункта не применяются при предоставлении земельных участков в случаях, установленных </w:t>
      </w:r>
      <w:r w:rsidRPr="00AC1DD3">
        <w:rPr>
          <w:bCs/>
        </w:rPr>
        <w:t xml:space="preserve">пунктом </w:t>
      </w:r>
      <w:r w:rsidRPr="00AC1DD3">
        <w:t>8 статьи 39.18 Земельного кодекса РФ.».</w:t>
      </w:r>
    </w:p>
    <w:p w:rsidR="00AC1DD3" w:rsidRPr="00AC1DD3" w:rsidRDefault="00AC1DD3" w:rsidP="007E6181">
      <w:pPr>
        <w:ind w:firstLine="709"/>
      </w:pPr>
      <w:r w:rsidRPr="00AC1DD3">
        <w:t>1.3. В пунктах 31 и 33 слово «департамент» заменить словом «министерство».</w:t>
      </w:r>
    </w:p>
    <w:p w:rsidR="00C60B61" w:rsidRDefault="00C60B61" w:rsidP="007E6181">
      <w:pPr>
        <w:ind w:firstLine="709"/>
      </w:pPr>
      <w: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C60B61" w:rsidRDefault="00C60B61" w:rsidP="007E6181">
      <w:pPr>
        <w:ind w:firstLine="709"/>
      </w:pPr>
      <w:r>
        <w:t>3. Контроль за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268"/>
        <w:gridCol w:w="1979"/>
      </w:tblGrid>
      <w:tr w:rsidR="00711978" w:rsidTr="00935D0D">
        <w:tc>
          <w:tcPr>
            <w:tcW w:w="5098" w:type="dxa"/>
          </w:tcPr>
          <w:p w:rsidR="00711978" w:rsidRDefault="00935D0D" w:rsidP="00935D0D">
            <w:pPr>
              <w:ind w:firstLine="0"/>
            </w:pPr>
            <w:r>
              <w:t>Исполняющий обязанности г</w:t>
            </w:r>
            <w:r w:rsidR="00711978">
              <w:t>лав</w:t>
            </w:r>
            <w:r>
              <w:t>ы</w:t>
            </w:r>
            <w:r w:rsidR="00711978">
              <w:t xml:space="preserve"> Ясеновского сельского поселения</w:t>
            </w:r>
          </w:p>
        </w:tc>
        <w:tc>
          <w:tcPr>
            <w:tcW w:w="2268" w:type="dxa"/>
          </w:tcPr>
          <w:p w:rsidR="00711978" w:rsidRDefault="00711978" w:rsidP="00C60B61">
            <w:pPr>
              <w:ind w:firstLine="0"/>
            </w:pPr>
          </w:p>
        </w:tc>
        <w:tc>
          <w:tcPr>
            <w:tcW w:w="1979" w:type="dxa"/>
          </w:tcPr>
          <w:p w:rsidR="00935D0D" w:rsidRDefault="00935D0D" w:rsidP="00C60B61">
            <w:pPr>
              <w:ind w:firstLine="0"/>
            </w:pPr>
          </w:p>
          <w:p w:rsidR="00711978" w:rsidRDefault="00935D0D" w:rsidP="00C60B61">
            <w:pPr>
              <w:ind w:firstLine="0"/>
            </w:pPr>
            <w:r>
              <w:t>О.Ф.Романенко</w:t>
            </w:r>
          </w:p>
        </w:tc>
      </w:tr>
    </w:tbl>
    <w:p w:rsidR="006C7D25" w:rsidRDefault="006C7D25" w:rsidP="00CF356D">
      <w:bookmarkStart w:id="0" w:name="_GoBack"/>
      <w:bookmarkEnd w:id="0"/>
    </w:p>
    <w:sectPr w:rsidR="006C7D25" w:rsidSect="0052405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3B"/>
    <w:rsid w:val="00005292"/>
    <w:rsid w:val="00036E3B"/>
    <w:rsid w:val="00057100"/>
    <w:rsid w:val="002814BC"/>
    <w:rsid w:val="00524058"/>
    <w:rsid w:val="00584EEF"/>
    <w:rsid w:val="006C7D25"/>
    <w:rsid w:val="006E6AFF"/>
    <w:rsid w:val="00710AED"/>
    <w:rsid w:val="00711978"/>
    <w:rsid w:val="00716D13"/>
    <w:rsid w:val="007E6181"/>
    <w:rsid w:val="00836856"/>
    <w:rsid w:val="00935D0D"/>
    <w:rsid w:val="00AC1DD3"/>
    <w:rsid w:val="00C60B61"/>
    <w:rsid w:val="00CF356D"/>
    <w:rsid w:val="00D53731"/>
    <w:rsid w:val="00ED2C74"/>
    <w:rsid w:val="00F368C8"/>
    <w:rsid w:val="00F62301"/>
    <w:rsid w:val="00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93D95-3292-406A-B0C5-15221392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E6A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DD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11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22</cp:revision>
  <dcterms:created xsi:type="dcterms:W3CDTF">2025-05-20T06:46:00Z</dcterms:created>
  <dcterms:modified xsi:type="dcterms:W3CDTF">2025-06-16T08:01:00Z</dcterms:modified>
</cp:coreProperties>
</file>