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E6" w:rsidRPr="001413BB" w:rsidRDefault="00EC75E6" w:rsidP="00EC75E6">
      <w:pPr>
        <w:jc w:val="center"/>
        <w:rPr>
          <w:rFonts w:ascii="Arial" w:eastAsia="Arial" w:hAnsi="Arial" w:cs="Arial"/>
          <w:caps/>
        </w:rPr>
      </w:pPr>
      <w:r w:rsidRPr="001413BB">
        <w:rPr>
          <w:rFonts w:ascii="Arial" w:eastAsia="Arial" w:hAnsi="Arial" w:cs="Arial"/>
          <w:caps/>
        </w:rPr>
        <w:t>РОССИЙСКАЯ ФЕДЕРАЦИЯ</w:t>
      </w:r>
    </w:p>
    <w:p w:rsidR="00EC75E6" w:rsidRPr="001413BB" w:rsidRDefault="00EC75E6" w:rsidP="00EC75E6">
      <w:pPr>
        <w:jc w:val="center"/>
        <w:rPr>
          <w:rFonts w:ascii="Arial" w:eastAsia="Arial" w:hAnsi="Arial" w:cs="Arial"/>
          <w:caps/>
        </w:rPr>
      </w:pPr>
      <w:r w:rsidRPr="001413BB">
        <w:rPr>
          <w:rFonts w:ascii="Arial" w:eastAsia="Arial" w:hAnsi="Arial" w:cs="Arial"/>
          <w:caps/>
        </w:rPr>
        <w:t>АДМИНИСТРАЦИЯ</w:t>
      </w:r>
    </w:p>
    <w:p w:rsidR="00EC75E6" w:rsidRPr="001413BB" w:rsidRDefault="00EC75E6" w:rsidP="00EC75E6">
      <w:pPr>
        <w:jc w:val="center"/>
        <w:rPr>
          <w:rFonts w:ascii="Arial" w:eastAsia="Arial" w:hAnsi="Arial" w:cs="Arial"/>
          <w:caps/>
        </w:rPr>
      </w:pPr>
      <w:r w:rsidRPr="001413BB">
        <w:rPr>
          <w:rFonts w:ascii="Arial" w:eastAsia="Arial" w:hAnsi="Arial" w:cs="Arial"/>
          <w:caps/>
        </w:rPr>
        <w:t>ЯСЕНОВСКОГО СЕЛЬСКОГО ПОСЕЛЕНИЯ</w:t>
      </w:r>
    </w:p>
    <w:p w:rsidR="00EC75E6" w:rsidRPr="001413BB" w:rsidRDefault="00EC75E6" w:rsidP="00EC75E6">
      <w:pPr>
        <w:jc w:val="center"/>
        <w:rPr>
          <w:rFonts w:ascii="Arial" w:eastAsia="Arial" w:hAnsi="Arial" w:cs="Arial"/>
          <w:caps/>
        </w:rPr>
      </w:pPr>
      <w:r w:rsidRPr="001413BB">
        <w:rPr>
          <w:rFonts w:ascii="Arial" w:eastAsia="Arial" w:hAnsi="Arial" w:cs="Arial"/>
          <w:caps/>
        </w:rPr>
        <w:t>КАЛАЧЕЕВСКОГО МУНИЦИПАЛЬНОГО РАЙОНА</w:t>
      </w:r>
    </w:p>
    <w:p w:rsidR="00EC75E6" w:rsidRPr="001413BB" w:rsidRDefault="00EC75E6" w:rsidP="00EC75E6">
      <w:pPr>
        <w:jc w:val="center"/>
        <w:rPr>
          <w:rFonts w:ascii="Arial" w:eastAsia="Arial" w:hAnsi="Arial" w:cs="Arial"/>
          <w:caps/>
        </w:rPr>
      </w:pPr>
      <w:r w:rsidRPr="001413BB">
        <w:rPr>
          <w:rFonts w:ascii="Arial" w:eastAsia="Arial" w:hAnsi="Arial" w:cs="Arial"/>
          <w:caps/>
        </w:rPr>
        <w:t>ВОРОНЕЖСКОЙ ОБЛАСТИ</w:t>
      </w:r>
    </w:p>
    <w:p w:rsidR="00EC75E6" w:rsidRPr="001413BB" w:rsidRDefault="00EC75E6" w:rsidP="00EC75E6">
      <w:pPr>
        <w:jc w:val="center"/>
        <w:rPr>
          <w:rFonts w:ascii="Arial" w:eastAsia="Arial" w:hAnsi="Arial" w:cs="Arial"/>
          <w:b/>
          <w:caps/>
        </w:rPr>
      </w:pPr>
      <w:r w:rsidRPr="001413BB">
        <w:rPr>
          <w:rFonts w:ascii="Arial" w:eastAsia="Arial" w:hAnsi="Arial" w:cs="Arial"/>
          <w:caps/>
        </w:rPr>
        <w:t>ПОСТАНОВЛЕНИЕ</w:t>
      </w:r>
    </w:p>
    <w:p w:rsidR="00EC75E6" w:rsidRPr="001413BB" w:rsidRDefault="00BD5907" w:rsidP="00EC75E6">
      <w:pPr>
        <w:ind w:firstLine="709"/>
        <w:rPr>
          <w:rFonts w:ascii="Arial" w:eastAsia="Calibri" w:hAnsi="Arial" w:cs="Arial"/>
        </w:rPr>
      </w:pPr>
      <w:r w:rsidRPr="001413BB">
        <w:rPr>
          <w:rFonts w:ascii="Arial" w:eastAsia="Calibri" w:hAnsi="Arial" w:cs="Arial"/>
        </w:rPr>
        <w:t>от 05 сентября</w:t>
      </w:r>
      <w:r w:rsidR="00EC75E6" w:rsidRPr="001413BB">
        <w:rPr>
          <w:rFonts w:ascii="Arial" w:eastAsia="Calibri" w:hAnsi="Arial" w:cs="Arial"/>
        </w:rPr>
        <w:t xml:space="preserve"> 2022 г. № 68</w:t>
      </w:r>
    </w:p>
    <w:p w:rsidR="00EC75E6" w:rsidRPr="001413BB" w:rsidRDefault="00EC75E6" w:rsidP="00EC75E6">
      <w:pPr>
        <w:ind w:firstLine="709"/>
        <w:rPr>
          <w:rFonts w:ascii="Arial" w:eastAsia="Calibri" w:hAnsi="Arial" w:cs="Arial"/>
        </w:rPr>
      </w:pPr>
      <w:r w:rsidRPr="001413BB">
        <w:rPr>
          <w:rFonts w:ascii="Arial" w:eastAsia="Calibri" w:hAnsi="Arial" w:cs="Arial"/>
        </w:rPr>
        <w:t>с. Ясеновка</w:t>
      </w:r>
    </w:p>
    <w:p w:rsidR="00EC75E6" w:rsidRPr="001413BB" w:rsidRDefault="00EC75E6" w:rsidP="00EC75E6">
      <w:pPr>
        <w:ind w:right="-1" w:firstLine="709"/>
        <w:jc w:val="center"/>
        <w:rPr>
          <w:rFonts w:ascii="Arial" w:hAnsi="Arial" w:cs="Arial"/>
          <w:b/>
          <w:sz w:val="32"/>
          <w:szCs w:val="32"/>
        </w:rPr>
      </w:pPr>
      <w:r w:rsidRPr="001413BB">
        <w:rPr>
          <w:rFonts w:ascii="Arial" w:hAnsi="Arial" w:cs="Arial"/>
          <w:b/>
          <w:sz w:val="32"/>
          <w:szCs w:val="32"/>
        </w:rPr>
        <w:t>О внесении изменений в постановление администрации Ясеновского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13.04.2016 г. № 53, от 30.12.2016 г. № 106, от 29.04.2019 г. № 59, от 25.02.2021 г. № 12, от 21.03.2022 г. № 14)</w:t>
      </w:r>
    </w:p>
    <w:p w:rsidR="00EC75E6" w:rsidRPr="001413BB" w:rsidRDefault="00EC75E6" w:rsidP="00EC75E6">
      <w:pPr>
        <w:ind w:firstLine="709"/>
        <w:jc w:val="both"/>
        <w:rPr>
          <w:rFonts w:ascii="Arial" w:hAnsi="Arial" w:cs="Arial"/>
        </w:rPr>
      </w:pPr>
      <w:r w:rsidRPr="001413BB">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Экспертное заключение Правового управления от 27.07.2022 г. № 19-62/20-266-П, администрация Ясеновского сельского поселения Калачеевского муниципального района Воронежской области постановляет: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hAnsi="Arial" w:cs="Arial"/>
        </w:rPr>
        <w:t>1. Внести в постановление администрации Ясеновского сельского поселения Калачеевского муниципального района Воронежской области от 12.02.2016 г. № 9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постановлений от 13.04.2016 г. № 53, от 30.12.2016 г. № 106, от 29.04.2019 г. № 59 от 25.02.2021 г. № 21, от 21.03.2022 г. № 14)</w:t>
      </w:r>
      <w:r w:rsidRPr="001413BB">
        <w:rPr>
          <w:rFonts w:ascii="Arial" w:eastAsia="Calibri" w:hAnsi="Arial" w:cs="Arial"/>
        </w:rPr>
        <w:t xml:space="preserve"> следующие изменения: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 В административный регламент:</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1.1.1. Абзац три пункта 1.3.2. раздела 1 «Общие положения» изложить в следующей редакции:</w:t>
      </w:r>
    </w:p>
    <w:p w:rsidR="00EC75E6" w:rsidRPr="001413BB" w:rsidRDefault="00EC75E6" w:rsidP="00EC75E6">
      <w:pPr>
        <w:ind w:firstLine="709"/>
        <w:jc w:val="both"/>
        <w:rPr>
          <w:rFonts w:ascii="Arial" w:hAnsi="Arial" w:cs="Arial"/>
        </w:rPr>
      </w:pPr>
      <w:r w:rsidRPr="001413BB">
        <w:rPr>
          <w:rFonts w:ascii="Arial" w:hAnsi="Arial" w:cs="Arial"/>
        </w:rPr>
        <w:t>«-в информационной системе «Портал Воронежской области в сети Интернет» (www.govvrn.ru) (далее – Портал Воронежской области в сети Интернет (</w:t>
      </w:r>
      <w:r w:rsidRPr="001413BB">
        <w:rPr>
          <w:rFonts w:ascii="Arial" w:eastAsia="Calibri" w:hAnsi="Arial" w:cs="Arial"/>
        </w:rPr>
        <w:t>www.govvrn.ru);»;</w:t>
      </w:r>
    </w:p>
    <w:p w:rsidR="00EC75E6" w:rsidRDefault="00FD44D4" w:rsidP="00FD44D4">
      <w:pPr>
        <w:tabs>
          <w:tab w:val="left" w:pos="5103"/>
          <w:tab w:val="left" w:pos="6096"/>
          <w:tab w:val="left" w:pos="6237"/>
        </w:tabs>
        <w:ind w:firstLine="709"/>
        <w:jc w:val="both"/>
        <w:rPr>
          <w:rFonts w:ascii="Arial" w:eastAsia="Calibri" w:hAnsi="Arial" w:cs="Arial"/>
        </w:rPr>
      </w:pPr>
      <w:r>
        <w:rPr>
          <w:rFonts w:ascii="Arial" w:eastAsia="Calibri" w:hAnsi="Arial" w:cs="Arial"/>
        </w:rPr>
        <w:t>1.1.2. П</w:t>
      </w:r>
      <w:r w:rsidR="00EC75E6" w:rsidRPr="001413BB">
        <w:rPr>
          <w:rFonts w:ascii="Arial" w:eastAsia="Calibri" w:hAnsi="Arial" w:cs="Arial"/>
        </w:rPr>
        <w:t>ункт 1.3.4. раздела 1 изложить в следующей редакции:</w:t>
      </w:r>
    </w:p>
    <w:p w:rsidR="00FD44D4" w:rsidRPr="00FD44D4" w:rsidRDefault="00FD44D4" w:rsidP="00FD44D4">
      <w:pPr>
        <w:ind w:firstLine="709"/>
        <w:jc w:val="both"/>
        <w:rPr>
          <w:rFonts w:ascii="Arial" w:hAnsi="Arial" w:cs="Arial"/>
          <w:color w:val="000000"/>
        </w:rPr>
      </w:pPr>
      <w:r>
        <w:rPr>
          <w:rFonts w:ascii="Arial" w:eastAsia="Calibri" w:hAnsi="Arial" w:cs="Arial"/>
        </w:rPr>
        <w:t xml:space="preserve">«1.3.4. </w:t>
      </w:r>
      <w:r w:rsidRPr="00FD44D4">
        <w:rPr>
          <w:rFonts w:ascii="Arial" w:hAnsi="Arial" w:cs="Arial"/>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44D4" w:rsidRPr="00FD44D4" w:rsidRDefault="00FD44D4" w:rsidP="00FD44D4">
      <w:pPr>
        <w:ind w:firstLine="709"/>
        <w:jc w:val="both"/>
        <w:rPr>
          <w:rFonts w:ascii="Arial" w:hAnsi="Arial" w:cs="Arial"/>
        </w:rPr>
      </w:pPr>
      <w:r w:rsidRPr="00FD44D4">
        <w:rPr>
          <w:rFonts w:ascii="Arial" w:hAnsi="Arial"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w:t>
      </w:r>
      <w:r w:rsidRPr="00942185">
        <w:rPr>
          <w:rFonts w:ascii="Arial" w:hAnsi="Arial" w:cs="Arial"/>
        </w:rPr>
        <w:t xml:space="preserve">пальных услуг (функций) и (или) </w:t>
      </w:r>
      <w:r w:rsidRPr="00FD44D4">
        <w:rPr>
          <w:rFonts w:ascii="Arial" w:hAnsi="Arial" w:cs="Arial"/>
        </w:rPr>
        <w:t xml:space="preserve">Портала Воронежской области в сети </w:t>
      </w:r>
      <w:r w:rsidRPr="00942185">
        <w:rPr>
          <w:rFonts w:ascii="Arial" w:hAnsi="Arial" w:cs="Arial"/>
        </w:rPr>
        <w:t>Интернет (</w:t>
      </w:r>
      <w:r w:rsidRPr="00942185">
        <w:rPr>
          <w:rFonts w:ascii="Arial" w:eastAsia="Calibri" w:hAnsi="Arial" w:cs="Arial"/>
        </w:rPr>
        <w:t>www.govvrn.ru</w:t>
      </w:r>
      <w:r w:rsidR="00942185" w:rsidRPr="00942185">
        <w:rPr>
          <w:rFonts w:ascii="Arial" w:eastAsia="Calibri" w:hAnsi="Arial" w:cs="Arial"/>
        </w:rPr>
        <w:t>).</w:t>
      </w:r>
    </w:p>
    <w:p w:rsidR="00FD44D4" w:rsidRPr="00FD44D4" w:rsidRDefault="00FD44D4" w:rsidP="00FD44D4">
      <w:pPr>
        <w:ind w:firstLine="709"/>
        <w:jc w:val="both"/>
        <w:rPr>
          <w:rFonts w:ascii="Arial" w:hAnsi="Arial" w:cs="Arial"/>
        </w:rPr>
      </w:pPr>
      <w:r w:rsidRPr="00FD44D4">
        <w:rPr>
          <w:rFonts w:ascii="Arial" w:hAnsi="Arial" w:cs="Arial"/>
        </w:rPr>
        <w:t>На информационных стендах в местах предоставления муниципальной услуги, а также на офици</w:t>
      </w:r>
      <w:r w:rsidR="00E91622" w:rsidRPr="00500357">
        <w:rPr>
          <w:rFonts w:ascii="Arial" w:hAnsi="Arial" w:cs="Arial"/>
        </w:rPr>
        <w:t xml:space="preserve">альных сайтах администрации, на </w:t>
      </w:r>
      <w:r w:rsidRPr="00FD44D4">
        <w:rPr>
          <w:rFonts w:ascii="Arial" w:hAnsi="Arial" w:cs="Arial"/>
        </w:rPr>
        <w:t>Портале Воронежской области в сети Интернет</w:t>
      </w:r>
      <w:r w:rsidR="008A7519" w:rsidRPr="00500357">
        <w:rPr>
          <w:rFonts w:ascii="Arial" w:hAnsi="Arial" w:cs="Arial"/>
        </w:rPr>
        <w:t xml:space="preserve"> (</w:t>
      </w:r>
      <w:r w:rsidR="008A7519" w:rsidRPr="00500357">
        <w:rPr>
          <w:rFonts w:ascii="Arial" w:eastAsia="Calibri" w:hAnsi="Arial" w:cs="Arial"/>
        </w:rPr>
        <w:t>www.govvrn.ru),</w:t>
      </w:r>
      <w:r w:rsidR="008A7519" w:rsidRPr="00500357">
        <w:rPr>
          <w:rFonts w:ascii="Arial" w:hAnsi="Arial" w:cs="Arial"/>
        </w:rPr>
        <w:t xml:space="preserve"> </w:t>
      </w:r>
      <w:r w:rsidRPr="00FD44D4">
        <w:rPr>
          <w:rFonts w:ascii="Arial" w:hAnsi="Arial" w:cs="Arial"/>
        </w:rPr>
        <w:t>на Едином портале государственных и муниципальных услуг (функций) размещается также следующая информация:</w:t>
      </w:r>
    </w:p>
    <w:p w:rsidR="00FD44D4" w:rsidRPr="00FD44D4" w:rsidRDefault="00E91622" w:rsidP="00FD44D4">
      <w:pPr>
        <w:ind w:firstLine="709"/>
        <w:jc w:val="both"/>
        <w:rPr>
          <w:rFonts w:ascii="Arial" w:hAnsi="Arial" w:cs="Arial"/>
          <w:color w:val="000000"/>
        </w:rPr>
      </w:pPr>
      <w:r>
        <w:rPr>
          <w:rFonts w:ascii="Symbol" w:hAnsi="Symbol" w:cs="Arial"/>
          <w:color w:val="000000"/>
        </w:rPr>
        <w:t></w:t>
      </w:r>
      <w:r>
        <w:rPr>
          <w:rFonts w:ascii="Symbol" w:hAnsi="Symbol" w:cs="Arial"/>
          <w:color w:val="000000"/>
        </w:rPr>
        <w:t></w:t>
      </w:r>
      <w:r w:rsidR="00FD44D4" w:rsidRPr="00FD44D4">
        <w:rPr>
          <w:rFonts w:ascii="Arial" w:hAnsi="Arial" w:cs="Arial"/>
          <w:color w:val="000000"/>
        </w:rPr>
        <w:t>текст настоящего Административного регламента;</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тексты, выдержки из нормативных правовых актов, регулирующих предоставление муниципальной услуги;</w:t>
      </w:r>
    </w:p>
    <w:p w:rsidR="00FD44D4" w:rsidRPr="00FD44D4" w:rsidRDefault="00FD44D4" w:rsidP="00FD44D4">
      <w:pPr>
        <w:ind w:firstLine="709"/>
        <w:jc w:val="both"/>
        <w:rPr>
          <w:rFonts w:ascii="Arial" w:hAnsi="Arial" w:cs="Arial"/>
          <w:color w:val="000000"/>
        </w:rPr>
      </w:pPr>
      <w:r w:rsidRPr="00FD44D4">
        <w:rPr>
          <w:rFonts w:ascii="Symbol" w:hAnsi="Symbol" w:cs="Arial"/>
          <w:color w:val="000000"/>
        </w:rPr>
        <w:sym w:font="Symbol" w:char="F02D"/>
      </w:r>
      <w:r w:rsidR="00E91622">
        <w:rPr>
          <w:color w:val="000000"/>
          <w:sz w:val="14"/>
          <w:szCs w:val="14"/>
        </w:rPr>
        <w:t xml:space="preserve"> </w:t>
      </w:r>
      <w:r w:rsidRPr="00FD44D4">
        <w:rPr>
          <w:rFonts w:ascii="Arial" w:hAnsi="Arial" w:cs="Arial"/>
          <w:color w:val="000000"/>
        </w:rPr>
        <w:t>формы, образцы заявлений, иных документов.</w:t>
      </w:r>
      <w:r w:rsidR="00E91622">
        <w:rPr>
          <w:rFonts w:ascii="Arial" w:hAnsi="Arial" w:cs="Arial"/>
          <w:color w:val="000000"/>
        </w:rPr>
        <w:t>»</w:t>
      </w:r>
      <w:r w:rsidR="008674A3">
        <w:rPr>
          <w:rFonts w:ascii="Arial" w:hAnsi="Arial" w:cs="Arial"/>
          <w:color w:val="000000"/>
        </w:rPr>
        <w:t>;</w:t>
      </w:r>
    </w:p>
    <w:p w:rsidR="00EC75E6" w:rsidRPr="001413BB" w:rsidRDefault="0058758D" w:rsidP="00EC75E6">
      <w:pPr>
        <w:tabs>
          <w:tab w:val="left" w:pos="5103"/>
          <w:tab w:val="left" w:pos="6096"/>
          <w:tab w:val="left" w:pos="6237"/>
        </w:tabs>
        <w:ind w:firstLine="709"/>
        <w:jc w:val="both"/>
        <w:rPr>
          <w:rFonts w:ascii="Arial" w:eastAsia="Calibri" w:hAnsi="Arial" w:cs="Arial"/>
        </w:rPr>
      </w:pPr>
      <w:r>
        <w:rPr>
          <w:rFonts w:ascii="Arial" w:eastAsia="Calibri" w:hAnsi="Arial" w:cs="Arial"/>
        </w:rPr>
        <w:t>1.1.3</w:t>
      </w:r>
      <w:r w:rsidR="00EC75E6" w:rsidRPr="001413BB">
        <w:rPr>
          <w:rFonts w:ascii="Arial" w:eastAsia="Calibri" w:hAnsi="Arial" w:cs="Arial"/>
        </w:rPr>
        <w:t>.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4F086F"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1.1.4</w:t>
      </w:r>
      <w:r w:rsidR="00EC75E6" w:rsidRPr="001413BB">
        <w:rPr>
          <w:rFonts w:ascii="Arial" w:eastAsia="Calibri" w:hAnsi="Arial" w:cs="Arial"/>
        </w:rPr>
        <w:t xml:space="preserve">. </w:t>
      </w:r>
      <w:r w:rsidR="004F086F" w:rsidRPr="004F086F">
        <w:rPr>
          <w:rFonts w:ascii="Arial" w:eastAsia="Calibri" w:hAnsi="Arial" w:cs="Arial"/>
        </w:rPr>
        <w:t>В абзаце десятом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t>
      </w:r>
      <w:r w:rsidR="004F086F">
        <w:rPr>
          <w:rFonts w:ascii="Arial" w:eastAsia="Calibri" w:hAnsi="Arial" w:cs="Arial"/>
        </w:rPr>
        <w:t>/www.pravo.gov.ru, 02.10.2020);</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bookmarkStart w:id="0" w:name="_GoBack"/>
      <w:bookmarkEnd w:id="0"/>
      <w:r>
        <w:rPr>
          <w:rFonts w:ascii="Arial" w:eastAsia="Calibri" w:hAnsi="Arial" w:cs="Arial"/>
        </w:rPr>
        <w:t>1.1.5</w:t>
      </w:r>
      <w:r w:rsidR="00EC75E6" w:rsidRPr="001413BB">
        <w:rPr>
          <w:rFonts w:ascii="Arial" w:eastAsia="Calibri" w:hAnsi="Arial" w:cs="Arial"/>
        </w:rPr>
        <w:t>. Абзац семнадцать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или путем направления электронного документа на официальную электронную почту администрации.»;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1.1.6</w:t>
      </w:r>
      <w:r w:rsidR="00EC75E6" w:rsidRPr="001413BB">
        <w:rPr>
          <w:rFonts w:ascii="Arial" w:eastAsia="Calibri" w:hAnsi="Arial" w:cs="Arial"/>
        </w:rPr>
        <w:t>. Абзац тридцать два пункта 2.6.1. пункта 2.6.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t>
      </w:r>
      <w:r w:rsidRPr="001413BB">
        <w:rPr>
          <w:rFonts w:ascii="Arial" w:hAnsi="Arial" w:cs="Arial"/>
        </w:rPr>
        <w:t>(</w:t>
      </w:r>
      <w:r w:rsidRPr="001413BB">
        <w:rPr>
          <w:rFonts w:ascii="Arial" w:eastAsia="Calibri" w:hAnsi="Arial" w:cs="Arial"/>
        </w:rPr>
        <w:t>www.govvrn.ru) а также если заявление подписано усиленной квалифицированной электронной подписью.»;</w:t>
      </w:r>
    </w:p>
    <w:p w:rsidR="00EC75E6"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1.1.7</w:t>
      </w:r>
      <w:r w:rsidR="001E4453">
        <w:rPr>
          <w:rFonts w:ascii="Arial" w:eastAsia="Calibri" w:hAnsi="Arial" w:cs="Arial"/>
        </w:rPr>
        <w:t>. П</w:t>
      </w:r>
      <w:r w:rsidR="00EC75E6" w:rsidRPr="001413BB">
        <w:rPr>
          <w:rFonts w:ascii="Arial" w:eastAsia="Calibri" w:hAnsi="Arial" w:cs="Arial"/>
        </w:rPr>
        <w:t xml:space="preserve">одпункт 2.6.2. пункта 2.6. изложить в следующей редакции: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lastRenderedPageBreak/>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юридических лиц (при подаче заявления юридическим лицом);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выписка из Единого государственного реестра недвижимости;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межевания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утвержденный проект планировки территории.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Названные документы находятся в распоряжении администрации </w:t>
      </w:r>
      <w:r>
        <w:rPr>
          <w:rFonts w:ascii="Arial" w:eastAsia="Calibri" w:hAnsi="Arial" w:cs="Arial"/>
        </w:rPr>
        <w:t>Ясеновского</w:t>
      </w:r>
      <w:r w:rsidRPr="00E67F8E">
        <w:rPr>
          <w:rFonts w:ascii="Arial" w:eastAsia="Calibri" w:hAnsi="Arial" w:cs="Arial"/>
        </w:rPr>
        <w:t xml:space="preserve"> сельского поселения (органа предоставляющего муниципальную услугу).</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Данные документы запрашиваются в рамках межведомственного взаимодействия.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Органы, предоставляющие муниципальную услуги, не вправе требовать от заявителя:</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E67F8E">
        <w:rPr>
          <w:rFonts w:ascii="Arial" w:eastAsia="Calibri" w:hAnsi="Arial" w:cs="Arial"/>
        </w:rPr>
        <w:lastRenderedPageBreak/>
        <w:t xml:space="preserve">участвующих в предоставлении предусмотренных частью 1 статьи 1 Федерального закона от 27.07.2010 г. № 210-ФЗ </w:t>
      </w:r>
      <w:r w:rsidR="00AD1579" w:rsidRPr="00AD1579">
        <w:rPr>
          <w:rFonts w:ascii="Arial" w:eastAsia="Calibri" w:hAnsi="Arial" w:cs="Arial"/>
        </w:rPr>
        <w:t>«Об организации предоставления государственных и муниципальных услуг»</w:t>
      </w:r>
      <w:r w:rsidR="00AD1579">
        <w:rPr>
          <w:rFonts w:ascii="Arial" w:eastAsia="Calibri" w:hAnsi="Arial" w:cs="Arial"/>
        </w:rPr>
        <w:t xml:space="preserve"> </w:t>
      </w:r>
      <w:r w:rsidRPr="00E67F8E">
        <w:rPr>
          <w:rFonts w:ascii="Arial" w:eastAsia="Calibri"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w:t>
      </w:r>
      <w:r w:rsidR="001D7425" w:rsidRPr="001D7425">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r w:rsidR="001D7425" w:rsidRPr="001413BB">
        <w:rPr>
          <w:rFonts w:ascii="Arial" w:eastAsia="Calibri" w:hAnsi="Arial" w:cs="Arial"/>
        </w:rPr>
        <w:t>«Об организации предоставления государственных и муниципальных услуг»</w:t>
      </w:r>
      <w:r w:rsidR="001D7425">
        <w:rPr>
          <w:rFonts w:ascii="Arial" w:eastAsia="Calibri" w:hAnsi="Arial" w:cs="Arial"/>
        </w:rPr>
        <w:t xml:space="preserve"> </w:t>
      </w:r>
      <w:r w:rsidRPr="00E67F8E">
        <w:rPr>
          <w:rFonts w:ascii="Arial" w:eastAsia="Calibri" w:hAnsi="Arial" w:cs="Arial"/>
        </w:rPr>
        <w:t>;</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7F8E" w:rsidRPr="00E67F8E"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w:t>
      </w:r>
      <w:r w:rsidR="007A6824">
        <w:rPr>
          <w:rFonts w:ascii="Arial" w:eastAsia="Calibri" w:hAnsi="Arial" w:cs="Arial"/>
        </w:rPr>
        <w:t xml:space="preserve"> </w:t>
      </w:r>
      <w:r w:rsidR="007A6824"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w:t>
      </w:r>
      <w:r w:rsidRPr="00E67F8E">
        <w:rPr>
          <w:rFonts w:ascii="Arial" w:eastAsia="Calibri" w:hAnsi="Arial" w:cs="Arial"/>
        </w:rPr>
        <w:lastRenderedPageBreak/>
        <w:t>ФЗ</w:t>
      </w:r>
      <w:r w:rsidR="00BF495E">
        <w:rPr>
          <w:rFonts w:ascii="Arial" w:eastAsia="Calibri" w:hAnsi="Arial" w:cs="Arial"/>
        </w:rPr>
        <w:t xml:space="preserve"> </w:t>
      </w:r>
      <w:r w:rsidR="00BF495E" w:rsidRPr="001413BB">
        <w:rPr>
          <w:rFonts w:ascii="Arial" w:eastAsia="Calibri" w:hAnsi="Arial" w:cs="Arial"/>
        </w:rPr>
        <w:t>«Об организации предоставления государственных и муниципальных услуг»</w:t>
      </w:r>
      <w:r w:rsidRPr="00E67F8E">
        <w:rPr>
          <w:rFonts w:ascii="Arial" w:eastAsia="Calibri" w:hAnsi="Arial" w:cs="Arial"/>
        </w:rPr>
        <w:t>, уведомляется заявитель, а также приносятся извинения за доставленные неудобства;</w:t>
      </w:r>
    </w:p>
    <w:p w:rsidR="00E67F8E" w:rsidRPr="001413BB" w:rsidRDefault="00E67F8E" w:rsidP="00E67F8E">
      <w:pPr>
        <w:tabs>
          <w:tab w:val="left" w:pos="5103"/>
          <w:tab w:val="left" w:pos="6096"/>
          <w:tab w:val="left" w:pos="6237"/>
        </w:tabs>
        <w:ind w:right="-1" w:firstLine="709"/>
        <w:jc w:val="both"/>
        <w:rPr>
          <w:rFonts w:ascii="Arial" w:eastAsia="Calibri" w:hAnsi="Arial" w:cs="Arial"/>
        </w:rPr>
      </w:pPr>
      <w:r w:rsidRPr="00E67F8E">
        <w:rPr>
          <w:rFonts w:ascii="Arial" w:eastAsia="Calibri"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w:t>
      </w:r>
      <w:r w:rsidR="002E3286" w:rsidRPr="002E3286">
        <w:rPr>
          <w:rFonts w:ascii="Arial" w:eastAsia="Calibri" w:hAnsi="Arial" w:cs="Arial"/>
        </w:rPr>
        <w:t xml:space="preserve"> </w:t>
      </w:r>
      <w:r w:rsidR="002E3286" w:rsidRPr="001413BB">
        <w:rPr>
          <w:rFonts w:ascii="Arial" w:eastAsia="Calibri" w:hAnsi="Arial" w:cs="Arial"/>
        </w:rPr>
        <w:t>«Об организации предоставления государственных и муниципальных услуг»</w:t>
      </w:r>
      <w:r w:rsidR="002E3286">
        <w:rPr>
          <w:rFonts w:ascii="Arial" w:eastAsia="Calibri" w:hAnsi="Arial" w:cs="Arial"/>
        </w:rPr>
        <w:t>,</w:t>
      </w:r>
      <w:r w:rsidRPr="00E67F8E">
        <w:rPr>
          <w:rFonts w:ascii="Arial" w:eastAsia="Calibri" w:hAnsi="Arial"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1.1.8</w:t>
      </w:r>
      <w:r w:rsidR="00EC75E6" w:rsidRPr="001413BB">
        <w:rPr>
          <w:rFonts w:ascii="Arial" w:eastAsia="Calibri" w:hAnsi="Arial" w:cs="Arial"/>
        </w:rPr>
        <w:t>. Подпункт 3.1. пункта 2.8. раздела 2 признать утратившим силу;</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1.1.9</w:t>
      </w:r>
      <w:r w:rsidR="00EC75E6" w:rsidRPr="001413BB">
        <w:rPr>
          <w:rFonts w:ascii="Arial" w:eastAsia="Calibri" w:hAnsi="Arial" w:cs="Arial"/>
        </w:rPr>
        <w:t>. Подпункт 9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1.1.10</w:t>
      </w:r>
      <w:r w:rsidR="00EC75E6" w:rsidRPr="001413BB">
        <w:rPr>
          <w:rFonts w:ascii="Arial" w:eastAsia="Calibri" w:hAnsi="Arial" w:cs="Arial"/>
        </w:rPr>
        <w:t>. Подпункт 10 пункта 2.8. раздела 2 изложить в следующей редакции:</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1.1.11</w:t>
      </w:r>
      <w:r w:rsidR="00EC75E6" w:rsidRPr="001413BB">
        <w:rPr>
          <w:rFonts w:ascii="Arial" w:eastAsia="Calibri" w:hAnsi="Arial" w:cs="Arial"/>
        </w:rPr>
        <w:t>. Подпункт 13 пункта 2.8. раздела 2 изложить в следующей редакции:</w:t>
      </w:r>
    </w:p>
    <w:p w:rsidR="00EC75E6"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1.11.12</w:t>
      </w:r>
      <w:r w:rsidR="00176F9D" w:rsidRPr="00176F9D">
        <w:rPr>
          <w:rFonts w:ascii="Arial" w:eastAsia="Calibri" w:hAnsi="Arial" w:cs="Arial"/>
        </w:rPr>
        <w:t>. Абзац шесть подпункта 2.13.1 пункта 2.13 изложить в следующей редакции:</w:t>
      </w:r>
    </w:p>
    <w:p w:rsid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1.1.13</w:t>
      </w:r>
      <w:r w:rsidR="00F665F2">
        <w:rPr>
          <w:rFonts w:ascii="Arial" w:eastAsia="Calibri" w:hAnsi="Arial" w:cs="Arial"/>
        </w:rPr>
        <w:t>.</w:t>
      </w:r>
      <w:r w:rsidR="00176F9D" w:rsidRPr="00176F9D">
        <w:rPr>
          <w:rFonts w:ascii="Arial" w:eastAsia="Calibri" w:hAnsi="Arial" w:cs="Arial"/>
        </w:rPr>
        <w:t xml:space="preserve"> Подпункт 2.14.3. пункта 2.14. изложить в следующей редакции:</w:t>
      </w:r>
    </w:p>
    <w:p w:rsidR="00176F9D" w:rsidRPr="00176F9D"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(www.yasenovskoe.muob.ru), на Едином портале государственных и муниципальных услуг (функций) </w:t>
      </w:r>
      <w:r w:rsidRPr="00176F9D">
        <w:rPr>
          <w:rFonts w:ascii="Arial" w:eastAsia="Calibri" w:hAnsi="Arial" w:cs="Arial"/>
        </w:rPr>
        <w:lastRenderedPageBreak/>
        <w:t>(www.gosuslugi.ru) и «Портале Воронежской области в сети «Интернет» (www.govvrn.ru).»;</w:t>
      </w:r>
    </w:p>
    <w:p w:rsidR="00176F9D" w:rsidRPr="00176F9D" w:rsidRDefault="0058758D" w:rsidP="00176F9D">
      <w:pPr>
        <w:tabs>
          <w:tab w:val="left" w:pos="5103"/>
          <w:tab w:val="left" w:pos="6096"/>
          <w:tab w:val="left" w:pos="6237"/>
        </w:tabs>
        <w:ind w:right="-1" w:firstLine="709"/>
        <w:jc w:val="both"/>
        <w:rPr>
          <w:rFonts w:ascii="Arial" w:eastAsia="Calibri" w:hAnsi="Arial" w:cs="Arial"/>
        </w:rPr>
      </w:pPr>
      <w:r>
        <w:rPr>
          <w:rFonts w:ascii="Arial" w:eastAsia="Calibri" w:hAnsi="Arial" w:cs="Arial"/>
        </w:rPr>
        <w:t>1.1.14</w:t>
      </w:r>
      <w:r w:rsidR="00176F9D" w:rsidRPr="00176F9D">
        <w:rPr>
          <w:rFonts w:ascii="Arial" w:eastAsia="Calibri" w:hAnsi="Arial" w:cs="Arial"/>
        </w:rPr>
        <w:t>. Подпункт 2.14.4. пункта 2.14 изложить в следующей редакции:</w:t>
      </w:r>
    </w:p>
    <w:p w:rsidR="00176F9D" w:rsidRPr="001413BB" w:rsidRDefault="00176F9D" w:rsidP="00176F9D">
      <w:pPr>
        <w:tabs>
          <w:tab w:val="left" w:pos="5103"/>
          <w:tab w:val="left" w:pos="6096"/>
          <w:tab w:val="left" w:pos="6237"/>
        </w:tabs>
        <w:ind w:right="-1" w:firstLine="709"/>
        <w:jc w:val="both"/>
        <w:rPr>
          <w:rFonts w:ascii="Arial" w:eastAsia="Calibri" w:hAnsi="Arial" w:cs="Arial"/>
        </w:rPr>
      </w:pPr>
      <w:r w:rsidRPr="00176F9D">
        <w:rPr>
          <w:rFonts w:ascii="Arial" w:eastAsia="Calibri" w:hAnsi="Arial"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w:t>
      </w:r>
      <w:r w:rsidR="00F665F2">
        <w:rPr>
          <w:rFonts w:ascii="Arial" w:eastAsia="Calibri" w:hAnsi="Arial" w:cs="Arial"/>
        </w:rPr>
        <w:t>ти «Интернет» (www.govvrn.ru).»;</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1.1.15</w:t>
      </w:r>
      <w:r w:rsidR="00EC75E6" w:rsidRPr="001413BB">
        <w:rPr>
          <w:rFonts w:ascii="Arial" w:eastAsia="Calibri" w:hAnsi="Arial" w:cs="Arial"/>
        </w:rPr>
        <w:t xml:space="preserve">. </w:t>
      </w:r>
      <w:proofErr w:type="gramStart"/>
      <w:r w:rsidR="000D3BDA" w:rsidRPr="001413BB">
        <w:rPr>
          <w:rFonts w:ascii="Arial" w:eastAsia="Calibri" w:hAnsi="Arial" w:cs="Arial"/>
        </w:rPr>
        <w:t>Подпункт</w:t>
      </w:r>
      <w:proofErr w:type="gramEnd"/>
      <w:r w:rsidR="00EC75E6" w:rsidRPr="001413BB">
        <w:rPr>
          <w:rFonts w:ascii="Arial" w:eastAsia="Calibri" w:hAnsi="Arial" w:cs="Arial"/>
        </w:rPr>
        <w:t xml:space="preserve">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C75E6" w:rsidRPr="001413BB" w:rsidRDefault="0058758D" w:rsidP="00EC75E6">
      <w:pPr>
        <w:tabs>
          <w:tab w:val="left" w:pos="5103"/>
          <w:tab w:val="left" w:pos="6096"/>
          <w:tab w:val="left" w:pos="6237"/>
        </w:tabs>
        <w:ind w:right="-1" w:firstLine="709"/>
        <w:jc w:val="both"/>
        <w:rPr>
          <w:rFonts w:ascii="Arial" w:eastAsia="Calibri" w:hAnsi="Arial" w:cs="Arial"/>
        </w:rPr>
      </w:pPr>
      <w:r>
        <w:rPr>
          <w:rFonts w:ascii="Arial" w:eastAsia="Calibri" w:hAnsi="Arial" w:cs="Arial"/>
        </w:rPr>
        <w:t>1.1.16</w:t>
      </w:r>
      <w:r w:rsidR="00EC75E6" w:rsidRPr="001413BB">
        <w:rPr>
          <w:rFonts w:ascii="Arial" w:eastAsia="Calibri" w:hAnsi="Arial" w:cs="Arial"/>
        </w:rPr>
        <w:t xml:space="preserve">. Подпункт в) пункта 3.4.1. раздела 3 изложить в следующей редакции: </w:t>
      </w:r>
    </w:p>
    <w:p w:rsidR="00EC75E6" w:rsidRPr="001413BB" w:rsidRDefault="00EC75E6" w:rsidP="00EC75E6">
      <w:pPr>
        <w:tabs>
          <w:tab w:val="left" w:pos="5103"/>
          <w:tab w:val="left" w:pos="6096"/>
          <w:tab w:val="left" w:pos="6237"/>
        </w:tabs>
        <w:ind w:right="-1" w:firstLine="709"/>
        <w:jc w:val="both"/>
        <w:rPr>
          <w:rFonts w:ascii="Arial" w:eastAsia="Calibri" w:hAnsi="Arial" w:cs="Arial"/>
        </w:rPr>
      </w:pPr>
      <w:r w:rsidRPr="001413BB">
        <w:rPr>
          <w:rFonts w:ascii="Arial" w:eastAsia="Calibri" w:hAnsi="Arial" w:cs="Arial"/>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w:t>
      </w:r>
      <w:r w:rsidR="00F665F2">
        <w:rPr>
          <w:rFonts w:ascii="Arial" w:eastAsia="Calibri" w:hAnsi="Arial" w:cs="Arial"/>
        </w:rPr>
        <w:t>твенного реестра недвижимости.».</w:t>
      </w:r>
    </w:p>
    <w:p w:rsidR="00EC75E6" w:rsidRPr="001413BB" w:rsidRDefault="00EC75E6" w:rsidP="00EC75E6">
      <w:pPr>
        <w:ind w:firstLine="709"/>
        <w:jc w:val="both"/>
        <w:rPr>
          <w:rFonts w:ascii="Arial" w:hAnsi="Arial" w:cs="Arial"/>
        </w:rPr>
      </w:pPr>
      <w:r w:rsidRPr="001413BB">
        <w:rPr>
          <w:rFonts w:ascii="Arial" w:hAnsi="Arial" w:cs="Arial"/>
        </w:rPr>
        <w:t>2. 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w:t>
      </w:r>
    </w:p>
    <w:p w:rsidR="00EC75E6" w:rsidRPr="001413BB" w:rsidRDefault="00EC75E6" w:rsidP="00EC75E6">
      <w:pPr>
        <w:ind w:firstLine="709"/>
        <w:jc w:val="both"/>
        <w:rPr>
          <w:rFonts w:ascii="Arial" w:hAnsi="Arial" w:cs="Arial"/>
        </w:rPr>
      </w:pPr>
      <w:r w:rsidRPr="001413BB">
        <w:rPr>
          <w:rFonts w:ascii="Arial" w:hAnsi="Arial" w:cs="Arial"/>
        </w:rPr>
        <w:t>3. Контроль за исполнением настоящего постановления оставляю за собой.</w:t>
      </w:r>
    </w:p>
    <w:p w:rsidR="00EC75E6" w:rsidRPr="001413BB" w:rsidRDefault="00EC75E6" w:rsidP="00EC75E6">
      <w:pPr>
        <w:ind w:firstLine="709"/>
        <w:jc w:val="both"/>
        <w:rPr>
          <w:rFonts w:ascii="Arial" w:hAnsi="Arial" w:cs="Arial"/>
        </w:rPr>
      </w:pPr>
    </w:p>
    <w:p w:rsidR="00EC75E6" w:rsidRPr="001413BB" w:rsidRDefault="00EC75E6" w:rsidP="00EC75E6">
      <w:pPr>
        <w:ind w:firstLine="709"/>
        <w:jc w:val="both"/>
        <w:rPr>
          <w:rFonts w:ascii="Arial" w:hAnsi="Arial" w:cs="Arial"/>
        </w:rPr>
      </w:pPr>
    </w:p>
    <w:p w:rsidR="00EC75E6" w:rsidRPr="001413BB" w:rsidRDefault="00EC75E6" w:rsidP="00EC75E6">
      <w:pPr>
        <w:ind w:firstLine="709"/>
        <w:jc w:val="both"/>
        <w:rPr>
          <w:rFonts w:ascii="Arial" w:hAnsi="Arial" w:cs="Arial"/>
        </w:rPr>
      </w:pPr>
    </w:p>
    <w:tbl>
      <w:tblPr>
        <w:tblW w:w="9750" w:type="dxa"/>
        <w:tblLayout w:type="fixed"/>
        <w:tblLook w:val="04A0" w:firstRow="1" w:lastRow="0" w:firstColumn="1" w:lastColumn="0" w:noHBand="0" w:noVBand="1"/>
      </w:tblPr>
      <w:tblGrid>
        <w:gridCol w:w="4504"/>
        <w:gridCol w:w="5246"/>
      </w:tblGrid>
      <w:tr w:rsidR="00EC75E6" w:rsidRPr="001413BB" w:rsidTr="00EC75E6">
        <w:tc>
          <w:tcPr>
            <w:tcW w:w="4503" w:type="dxa"/>
            <w:hideMark/>
          </w:tcPr>
          <w:p w:rsidR="00EC75E6" w:rsidRPr="001413BB" w:rsidRDefault="00EC75E6">
            <w:pPr>
              <w:suppressAutoHyphens/>
              <w:snapToGrid w:val="0"/>
              <w:jc w:val="both"/>
              <w:rPr>
                <w:rFonts w:ascii="Arial" w:hAnsi="Arial" w:cs="Arial"/>
                <w:lang w:eastAsia="ar-SA"/>
              </w:rPr>
            </w:pPr>
            <w:r w:rsidRPr="001413BB">
              <w:rPr>
                <w:rFonts w:ascii="Arial" w:hAnsi="Arial" w:cs="Arial"/>
                <w:lang w:eastAsia="ar-SA"/>
              </w:rPr>
              <w:t xml:space="preserve">Глава Ясеновского сельского поселения Калачеевского муниципального района Воронежской области </w:t>
            </w:r>
          </w:p>
        </w:tc>
        <w:tc>
          <w:tcPr>
            <w:tcW w:w="5244" w:type="dxa"/>
            <w:vAlign w:val="bottom"/>
            <w:hideMark/>
          </w:tcPr>
          <w:p w:rsidR="00EC75E6" w:rsidRPr="001413BB" w:rsidRDefault="00EC75E6">
            <w:pPr>
              <w:suppressAutoHyphens/>
              <w:jc w:val="right"/>
              <w:rPr>
                <w:rFonts w:ascii="Arial" w:hAnsi="Arial" w:cs="Arial"/>
                <w:lang w:eastAsia="ar-SA"/>
              </w:rPr>
            </w:pPr>
            <w:r w:rsidRPr="001413BB">
              <w:rPr>
                <w:rFonts w:ascii="Arial" w:hAnsi="Arial" w:cs="Arial"/>
                <w:lang w:eastAsia="ar-SA"/>
              </w:rPr>
              <w:t>Е.П.Тертышникова</w:t>
            </w:r>
          </w:p>
        </w:tc>
      </w:tr>
    </w:tbl>
    <w:p w:rsidR="00EC75E6" w:rsidRPr="001413BB" w:rsidRDefault="00EC75E6" w:rsidP="00EC75E6">
      <w:pPr>
        <w:suppressAutoHyphens/>
        <w:ind w:firstLine="709"/>
        <w:jc w:val="both"/>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694535" w:rsidRPr="001413BB" w:rsidRDefault="00694535"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C75E6" w:rsidRPr="001413BB" w:rsidRDefault="00EC75E6" w:rsidP="00627D4E">
      <w:pPr>
        <w:rPr>
          <w:rFonts w:ascii="Arial" w:hAnsi="Arial" w:cs="Arial"/>
        </w:rPr>
      </w:pPr>
    </w:p>
    <w:p w:rsidR="00E61B31" w:rsidRPr="001413BB" w:rsidRDefault="00E61B31">
      <w:pPr>
        <w:rPr>
          <w:rFonts w:ascii="Arial" w:hAnsi="Arial" w:cs="Arial"/>
        </w:rPr>
      </w:pPr>
    </w:p>
    <w:sectPr w:rsidR="00E61B31" w:rsidRPr="001413BB" w:rsidSect="001413B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B9"/>
    <w:rsid w:val="00091EB9"/>
    <w:rsid w:val="0009524E"/>
    <w:rsid w:val="000D3BDA"/>
    <w:rsid w:val="001413BB"/>
    <w:rsid w:val="00176F9D"/>
    <w:rsid w:val="001C6DB6"/>
    <w:rsid w:val="001D7425"/>
    <w:rsid w:val="001E4453"/>
    <w:rsid w:val="002E3286"/>
    <w:rsid w:val="002E6519"/>
    <w:rsid w:val="002F67C2"/>
    <w:rsid w:val="0036182B"/>
    <w:rsid w:val="003D2A1D"/>
    <w:rsid w:val="004772F3"/>
    <w:rsid w:val="004F086F"/>
    <w:rsid w:val="00500357"/>
    <w:rsid w:val="005129B8"/>
    <w:rsid w:val="0058758D"/>
    <w:rsid w:val="00627D4E"/>
    <w:rsid w:val="00694535"/>
    <w:rsid w:val="006A2210"/>
    <w:rsid w:val="007A6824"/>
    <w:rsid w:val="008674A3"/>
    <w:rsid w:val="008A7519"/>
    <w:rsid w:val="00942185"/>
    <w:rsid w:val="00AB7AA6"/>
    <w:rsid w:val="00AD1579"/>
    <w:rsid w:val="00BD5907"/>
    <w:rsid w:val="00BF3C1F"/>
    <w:rsid w:val="00BF495E"/>
    <w:rsid w:val="00E12E83"/>
    <w:rsid w:val="00E61B31"/>
    <w:rsid w:val="00E67F8E"/>
    <w:rsid w:val="00E91622"/>
    <w:rsid w:val="00EC75E6"/>
    <w:rsid w:val="00F665F2"/>
    <w:rsid w:val="00FC5B6C"/>
    <w:rsid w:val="00FD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EF3D-EB4B-41E5-8603-6C9D5F2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5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B6"/>
    <w:rPr>
      <w:rFonts w:ascii="Segoe UI" w:hAnsi="Segoe UI" w:cs="Segoe UI"/>
      <w:sz w:val="18"/>
      <w:szCs w:val="18"/>
    </w:rPr>
  </w:style>
  <w:style w:type="character" w:customStyle="1" w:styleId="a4">
    <w:name w:val="Текст выноски Знак"/>
    <w:basedOn w:val="a0"/>
    <w:link w:val="a3"/>
    <w:uiPriority w:val="99"/>
    <w:semiHidden/>
    <w:rsid w:val="001C6DB6"/>
    <w:rPr>
      <w:rFonts w:ascii="Segoe UI" w:eastAsia="Times New Roman" w:hAnsi="Segoe UI" w:cs="Segoe UI"/>
      <w:sz w:val="18"/>
      <w:szCs w:val="18"/>
      <w:lang w:eastAsia="ru-RU"/>
    </w:rPr>
  </w:style>
  <w:style w:type="paragraph" w:styleId="a5">
    <w:name w:val="Body Text"/>
    <w:basedOn w:val="a"/>
    <w:link w:val="a6"/>
    <w:uiPriority w:val="99"/>
    <w:rsid w:val="00627D4E"/>
    <w:pPr>
      <w:widowControl w:val="0"/>
      <w:autoSpaceDE w:val="0"/>
      <w:autoSpaceDN w:val="0"/>
      <w:ind w:left="117"/>
      <w:jc w:val="both"/>
    </w:pPr>
    <w:rPr>
      <w:sz w:val="28"/>
      <w:szCs w:val="28"/>
      <w:lang w:eastAsia="en-US"/>
    </w:rPr>
  </w:style>
  <w:style w:type="character" w:customStyle="1" w:styleId="a6">
    <w:name w:val="Основной текст Знак"/>
    <w:basedOn w:val="a0"/>
    <w:link w:val="a5"/>
    <w:uiPriority w:val="99"/>
    <w:rsid w:val="00627D4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0784">
      <w:bodyDiv w:val="1"/>
      <w:marLeft w:val="0"/>
      <w:marRight w:val="0"/>
      <w:marTop w:val="0"/>
      <w:marBottom w:val="0"/>
      <w:divBdr>
        <w:top w:val="none" w:sz="0" w:space="0" w:color="auto"/>
        <w:left w:val="none" w:sz="0" w:space="0" w:color="auto"/>
        <w:bottom w:val="none" w:sz="0" w:space="0" w:color="auto"/>
        <w:right w:val="none" w:sz="0" w:space="0" w:color="auto"/>
      </w:divBdr>
    </w:div>
    <w:div w:id="12744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5334-F598-4A4B-A778-E7FC4F2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2592</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40</cp:revision>
  <cp:lastPrinted>2022-09-02T06:22:00Z</cp:lastPrinted>
  <dcterms:created xsi:type="dcterms:W3CDTF">2022-08-26T08:47:00Z</dcterms:created>
  <dcterms:modified xsi:type="dcterms:W3CDTF">2022-09-20T05:27:00Z</dcterms:modified>
</cp:coreProperties>
</file>