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96" w:rsidRPr="00385696" w:rsidRDefault="00385696" w:rsidP="00385696">
      <w:pPr>
        <w:ind w:firstLine="709"/>
        <w:jc w:val="center"/>
        <w:rPr>
          <w:rFonts w:eastAsia="Arial" w:cs="Arial"/>
          <w:caps/>
        </w:rPr>
      </w:pPr>
      <w:r w:rsidRPr="00385696">
        <w:rPr>
          <w:rFonts w:eastAsia="Arial" w:cs="Arial"/>
          <w:caps/>
        </w:rPr>
        <w:t>АДМИНИСТРАЦИЯ</w:t>
      </w:r>
    </w:p>
    <w:p w:rsidR="00385696" w:rsidRPr="00385696" w:rsidRDefault="00385696" w:rsidP="00385696">
      <w:pPr>
        <w:ind w:firstLine="709"/>
        <w:jc w:val="center"/>
        <w:rPr>
          <w:rFonts w:eastAsia="Arial" w:cs="Arial"/>
          <w:caps/>
        </w:rPr>
      </w:pPr>
      <w:r w:rsidRPr="00385696">
        <w:rPr>
          <w:rFonts w:eastAsia="Arial" w:cs="Arial"/>
          <w:caps/>
        </w:rPr>
        <w:t>ЯСЕНОВСКОГО СЕЛЬСКОГО ПОСЕЛЕНИЯ</w:t>
      </w:r>
    </w:p>
    <w:p w:rsidR="00385696" w:rsidRPr="00385696" w:rsidRDefault="00385696" w:rsidP="00385696">
      <w:pPr>
        <w:ind w:firstLine="709"/>
        <w:jc w:val="center"/>
        <w:rPr>
          <w:rFonts w:eastAsia="Arial" w:cs="Arial"/>
          <w:caps/>
        </w:rPr>
      </w:pPr>
      <w:r w:rsidRPr="00385696">
        <w:rPr>
          <w:rFonts w:eastAsia="Arial" w:cs="Arial"/>
          <w:caps/>
        </w:rPr>
        <w:t>КАЛАЧЕЕВСКОГО МУНИЦИПАЛЬНОГО РАЙОНА</w:t>
      </w:r>
    </w:p>
    <w:p w:rsidR="00385696" w:rsidRPr="00385696" w:rsidRDefault="00385696" w:rsidP="00385696">
      <w:pPr>
        <w:ind w:firstLine="709"/>
        <w:jc w:val="center"/>
        <w:rPr>
          <w:rFonts w:eastAsia="Arial" w:cs="Arial"/>
          <w:caps/>
        </w:rPr>
      </w:pPr>
      <w:r w:rsidRPr="00385696">
        <w:rPr>
          <w:rFonts w:eastAsia="Arial" w:cs="Arial"/>
          <w:caps/>
        </w:rPr>
        <w:t>ВОРОНЕЖСКОЙ ОБЛАСТИ</w:t>
      </w:r>
    </w:p>
    <w:p w:rsidR="00385696" w:rsidRPr="00385696" w:rsidRDefault="00385696" w:rsidP="00385696">
      <w:pPr>
        <w:ind w:firstLine="709"/>
        <w:jc w:val="center"/>
        <w:rPr>
          <w:rFonts w:eastAsia="Arial" w:cs="Arial"/>
          <w:caps/>
        </w:rPr>
      </w:pPr>
      <w:r w:rsidRPr="00385696">
        <w:rPr>
          <w:rFonts w:eastAsia="Arial" w:cs="Arial"/>
          <w:caps/>
        </w:rPr>
        <w:t>ПОСТАНОВЛЕНИЕ</w:t>
      </w:r>
    </w:p>
    <w:p w:rsidR="00385696" w:rsidRPr="00940D49" w:rsidRDefault="00385696" w:rsidP="00385696">
      <w:pPr>
        <w:ind w:firstLine="709"/>
        <w:rPr>
          <w:rFonts w:eastAsia="Calibri" w:cs="Arial"/>
        </w:rPr>
      </w:pPr>
      <w:r w:rsidRPr="00940D49">
        <w:rPr>
          <w:rFonts w:eastAsia="Calibri" w:cs="Arial"/>
        </w:rPr>
        <w:t xml:space="preserve">от </w:t>
      </w:r>
      <w:r w:rsidR="00933FC3" w:rsidRPr="00940D49">
        <w:rPr>
          <w:rFonts w:eastAsia="Calibri" w:cs="Arial"/>
        </w:rPr>
        <w:t>28</w:t>
      </w:r>
      <w:r w:rsidRPr="00940D49">
        <w:rPr>
          <w:rFonts w:eastAsia="Calibri" w:cs="Arial"/>
        </w:rPr>
        <w:t xml:space="preserve"> октября 2022 г. № 73</w:t>
      </w:r>
    </w:p>
    <w:p w:rsidR="00385696" w:rsidRPr="00385696" w:rsidRDefault="00385696" w:rsidP="00385696">
      <w:pPr>
        <w:ind w:firstLine="709"/>
        <w:rPr>
          <w:rFonts w:eastAsia="Calibri" w:cs="Arial"/>
        </w:rPr>
      </w:pPr>
      <w:r w:rsidRPr="00385696">
        <w:rPr>
          <w:rFonts w:eastAsia="Calibri" w:cs="Arial"/>
        </w:rPr>
        <w:t>с. Ясеновка</w:t>
      </w:r>
    </w:p>
    <w:p w:rsidR="00385696" w:rsidRPr="00385696" w:rsidRDefault="00385696" w:rsidP="00385696">
      <w:pPr>
        <w:ind w:right="-1" w:firstLine="709"/>
        <w:jc w:val="center"/>
        <w:rPr>
          <w:rFonts w:cs="Arial"/>
          <w:b/>
          <w:sz w:val="32"/>
          <w:szCs w:val="32"/>
        </w:rPr>
      </w:pPr>
      <w:r w:rsidRPr="00385696">
        <w:rPr>
          <w:rFonts w:cs="Arial"/>
          <w:b/>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04.07.2016 г. № 66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(в редакции от 12.08.2016 г. № 80, от 07.12.2017 г. № 38, от 29.04.2019 г. № 60, от 15.10.2019 г. № 122, от 25.12.2019 г. № 147, от 11.11.2020 г. № 31, от 12.02.2021 г. № 8</w:t>
      </w:r>
      <w:r>
        <w:rPr>
          <w:rFonts w:cs="Arial"/>
          <w:b/>
          <w:sz w:val="32"/>
          <w:szCs w:val="32"/>
        </w:rPr>
        <w:t>, от 27.04.2022 г. № 33</w:t>
      </w:r>
      <w:r w:rsidRPr="00385696">
        <w:rPr>
          <w:rFonts w:cs="Arial"/>
          <w:b/>
          <w:sz w:val="32"/>
          <w:szCs w:val="32"/>
        </w:rPr>
        <w:t>)</w:t>
      </w:r>
    </w:p>
    <w:p w:rsidR="007023EE" w:rsidRPr="005164EF" w:rsidRDefault="00946D94" w:rsidP="007023EE">
      <w:pPr>
        <w:ind w:firstLine="709"/>
        <w:rPr>
          <w:rFonts w:cs="Arial"/>
          <w:color w:val="1E1E1E"/>
        </w:rPr>
      </w:pPr>
      <w:r w:rsidRPr="005164EF">
        <w:rPr>
          <w:rFonts w:cs="Arial"/>
          <w:color w:val="1E1E1E"/>
        </w:rPr>
        <w:t xml:space="preserve">В целях </w:t>
      </w:r>
      <w:r w:rsidR="00BD32A1" w:rsidRPr="005164EF">
        <w:rPr>
          <w:rFonts w:cs="Arial"/>
          <w:color w:val="1E1E1E"/>
        </w:rPr>
        <w:t>приведения нормативных правовых актов администрации</w:t>
      </w:r>
      <w:r w:rsidRPr="005164EF">
        <w:rPr>
          <w:rFonts w:cs="Arial"/>
          <w:color w:val="1E1E1E"/>
        </w:rPr>
        <w:t xml:space="preserve"> </w:t>
      </w:r>
      <w:r w:rsidR="00385696">
        <w:rPr>
          <w:rFonts w:cs="Arial"/>
          <w:color w:val="1E1E1E"/>
        </w:rPr>
        <w:t>Ясеновского</w:t>
      </w:r>
      <w:r w:rsidRPr="005164EF">
        <w:rPr>
          <w:rFonts w:cs="Arial"/>
          <w:color w:val="1E1E1E"/>
        </w:rPr>
        <w:t xml:space="preserve"> сельского поселения Кала</w:t>
      </w:r>
      <w:r w:rsidR="00BD32A1" w:rsidRPr="005164EF">
        <w:rPr>
          <w:rFonts w:cs="Arial"/>
          <w:color w:val="1E1E1E"/>
        </w:rPr>
        <w:t>чеевского муниципального района</w:t>
      </w:r>
      <w:r w:rsidRPr="005164EF">
        <w:rPr>
          <w:rFonts w:cs="Arial"/>
          <w:color w:val="1E1E1E"/>
        </w:rPr>
        <w:t xml:space="preserve"> в соответствии с Федеральным законом от 27.07.2010 г. № 210-ФЗ «Об организации предоставления государственных и муниципальных услуг», администрация </w:t>
      </w:r>
      <w:r w:rsidR="00385696">
        <w:rPr>
          <w:rFonts w:cs="Arial"/>
          <w:color w:val="1E1E1E"/>
        </w:rPr>
        <w:t>Ясеновского</w:t>
      </w:r>
      <w:r w:rsidRPr="005164EF">
        <w:rPr>
          <w:rFonts w:cs="Arial"/>
          <w:color w:val="1E1E1E"/>
        </w:rPr>
        <w:t xml:space="preserve"> сельского поселения Калачеевского муниципального района </w:t>
      </w:r>
      <w:r w:rsidR="008B07AC" w:rsidRPr="005164EF">
        <w:rPr>
          <w:rFonts w:cs="Arial"/>
          <w:bCs/>
          <w:color w:val="1E1E1E"/>
        </w:rPr>
        <w:t>п</w:t>
      </w:r>
      <w:r w:rsidR="00385696">
        <w:rPr>
          <w:rFonts w:cs="Arial"/>
          <w:bCs/>
          <w:color w:val="1E1E1E"/>
        </w:rPr>
        <w:t>остановляет</w:t>
      </w:r>
      <w:r w:rsidR="008B07AC" w:rsidRPr="005164EF">
        <w:rPr>
          <w:rFonts w:cs="Arial"/>
          <w:bCs/>
          <w:color w:val="1E1E1E"/>
        </w:rPr>
        <w:t>:</w:t>
      </w:r>
    </w:p>
    <w:p w:rsidR="008B07AC" w:rsidRPr="005164EF" w:rsidRDefault="008B07AC" w:rsidP="007023EE">
      <w:pPr>
        <w:ind w:firstLine="709"/>
        <w:rPr>
          <w:rFonts w:cs="Arial"/>
          <w:color w:val="1E1E1E"/>
        </w:rPr>
      </w:pPr>
      <w:r w:rsidRPr="005164EF">
        <w:rPr>
          <w:rFonts w:cs="Arial"/>
          <w:color w:val="1E1E1E"/>
        </w:rPr>
        <w:t xml:space="preserve">1. </w:t>
      </w:r>
      <w:r w:rsidR="00BD32A1" w:rsidRPr="005164EF">
        <w:rPr>
          <w:rFonts w:cs="Arial"/>
          <w:color w:val="1E1E1E"/>
        </w:rPr>
        <w:t xml:space="preserve">Внести в постановление администрации </w:t>
      </w:r>
      <w:r w:rsidR="00385696">
        <w:rPr>
          <w:rFonts w:cs="Arial"/>
          <w:color w:val="1E1E1E"/>
        </w:rPr>
        <w:t>Ясеновского</w:t>
      </w:r>
      <w:r w:rsidR="00BD32A1" w:rsidRPr="005164EF">
        <w:rPr>
          <w:rFonts w:cs="Arial"/>
          <w:color w:val="1E1E1E"/>
        </w:rPr>
        <w:t xml:space="preserve"> сельского поселения Калачеевского муниципального района Воронежской области от </w:t>
      </w:r>
      <w:r w:rsidR="00CA5BF4" w:rsidRPr="00CA5BF4">
        <w:rPr>
          <w:rFonts w:cs="Arial"/>
          <w:color w:val="1E1E1E"/>
        </w:rPr>
        <w:t>04.07.2016 г. № 66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(в редакции от 12.08.2016 г. № 80, от 07.12.2017 г. № 38, от 29.04.2019 г. № 60, от 15.10.2019 г. № 122, от 25.12.2019 г. № 147, от 11.11.2020 г. № 31, от 12.02.2021 г. № 8, от 27.04.2022 г. № 33)</w:t>
      </w:r>
      <w:r w:rsidR="00BD32A1" w:rsidRPr="005164EF">
        <w:rPr>
          <w:rFonts w:cs="Arial"/>
          <w:color w:val="1E1E1E"/>
        </w:rPr>
        <w:t xml:space="preserve"> следующие изменения:</w:t>
      </w:r>
    </w:p>
    <w:p w:rsidR="00BD32A1" w:rsidRPr="005164EF" w:rsidRDefault="00BD32A1" w:rsidP="007023EE">
      <w:pPr>
        <w:ind w:firstLine="709"/>
        <w:rPr>
          <w:rFonts w:cs="Arial"/>
          <w:color w:val="1E1E1E"/>
        </w:rPr>
      </w:pPr>
      <w:r w:rsidRPr="005164EF">
        <w:rPr>
          <w:rFonts w:cs="Arial"/>
          <w:color w:val="1E1E1E"/>
        </w:rPr>
        <w:t>1.1.</w:t>
      </w:r>
      <w:r w:rsidR="003B779A" w:rsidRPr="005164EF">
        <w:rPr>
          <w:rFonts w:cs="Arial"/>
          <w:color w:val="1E1E1E"/>
        </w:rPr>
        <w:t xml:space="preserve"> </w:t>
      </w:r>
      <w:r w:rsidRPr="005164EF">
        <w:rPr>
          <w:rFonts w:cs="Arial"/>
          <w:color w:val="1E1E1E"/>
        </w:rPr>
        <w:t>В административном регламенте по пред</w:t>
      </w:r>
      <w:r w:rsidR="003B779A" w:rsidRPr="005164EF">
        <w:rPr>
          <w:rFonts w:cs="Arial"/>
          <w:color w:val="1E1E1E"/>
        </w:rPr>
        <w:t>оставлению муниципальной услуги</w:t>
      </w:r>
      <w:r w:rsidRPr="005164EF">
        <w:rPr>
          <w:rFonts w:cs="Arial"/>
          <w:color w:val="1E1E1E"/>
        </w:rPr>
        <w:t xml:space="preserve"> «Признание помещения жилым помещением, жилого помещ</w:t>
      </w:r>
      <w:r w:rsidR="004A2B9A" w:rsidRPr="005164EF">
        <w:rPr>
          <w:rFonts w:cs="Arial"/>
          <w:color w:val="1E1E1E"/>
        </w:rPr>
        <w:t>ения непригодным для проживания</w:t>
      </w:r>
      <w:r w:rsidRPr="005164EF">
        <w:rPr>
          <w:rFonts w:cs="Arial"/>
          <w:color w:val="1E1E1E"/>
        </w:rPr>
        <w:t>,</w:t>
      </w:r>
      <w:r w:rsidR="004A2B9A" w:rsidRPr="005164EF">
        <w:rPr>
          <w:rFonts w:cs="Arial"/>
          <w:color w:val="1E1E1E"/>
        </w:rPr>
        <w:t xml:space="preserve"> </w:t>
      </w:r>
      <w:r w:rsidRPr="005164EF">
        <w:rPr>
          <w:rFonts w:cs="Arial"/>
          <w:color w:val="1E1E1E"/>
        </w:rPr>
        <w:t>многоквартирного дома аварийным или подлежащим сносу и реконструкции, садового дома жилым домом и жилого дома садовым домом» (далее- Административный регламент):</w:t>
      </w:r>
    </w:p>
    <w:p w:rsidR="00BD32A1" w:rsidRPr="005164EF" w:rsidRDefault="00BD32A1" w:rsidP="00583948">
      <w:pPr>
        <w:ind w:right="-2" w:firstLine="709"/>
        <w:rPr>
          <w:rFonts w:cs="Arial"/>
          <w:lang w:eastAsia="x-none"/>
        </w:rPr>
      </w:pPr>
      <w:r w:rsidRPr="005164EF">
        <w:rPr>
          <w:rFonts w:cs="Arial"/>
          <w:color w:val="1E1E1E"/>
        </w:rPr>
        <w:t xml:space="preserve">1.1.1. </w:t>
      </w:r>
      <w:r w:rsidR="004A2B9A" w:rsidRPr="005164EF">
        <w:rPr>
          <w:rFonts w:cs="Arial"/>
          <w:color w:val="1E1E1E"/>
        </w:rPr>
        <w:t>А</w:t>
      </w:r>
      <w:r w:rsidRPr="005164EF">
        <w:rPr>
          <w:rFonts w:cs="Arial"/>
          <w:color w:val="1E1E1E"/>
        </w:rPr>
        <w:t xml:space="preserve">бзац </w:t>
      </w:r>
      <w:r w:rsidR="00CF0CD0">
        <w:rPr>
          <w:rFonts w:cs="Arial"/>
          <w:color w:val="1E1E1E"/>
        </w:rPr>
        <w:t>второй</w:t>
      </w:r>
      <w:r w:rsidRPr="005164EF">
        <w:rPr>
          <w:rFonts w:cs="Arial"/>
          <w:color w:val="1E1E1E"/>
        </w:rPr>
        <w:t xml:space="preserve"> п</w:t>
      </w:r>
      <w:r w:rsidRPr="005164EF">
        <w:rPr>
          <w:rFonts w:cs="Arial"/>
          <w:lang w:eastAsia="x-none"/>
        </w:rPr>
        <w:t xml:space="preserve">ункта 1.1. </w:t>
      </w:r>
      <w:r w:rsidR="00397AB0" w:rsidRPr="00397AB0">
        <w:rPr>
          <w:rFonts w:cs="Arial"/>
          <w:lang w:eastAsia="x-none"/>
        </w:rPr>
        <w:t>раздела 1 «Общие положения»</w:t>
      </w:r>
      <w:r w:rsidR="00397AB0">
        <w:rPr>
          <w:rFonts w:cs="Arial"/>
          <w:lang w:eastAsia="x-none"/>
        </w:rPr>
        <w:t xml:space="preserve"> </w:t>
      </w:r>
      <w:r w:rsidRPr="005164EF">
        <w:rPr>
          <w:rFonts w:cs="Arial"/>
          <w:lang w:eastAsia="x-none"/>
        </w:rPr>
        <w:t xml:space="preserve">Административного регламента </w:t>
      </w:r>
      <w:r w:rsidR="00CF0CD0">
        <w:rPr>
          <w:rFonts w:cs="Arial"/>
          <w:lang w:eastAsia="x-none"/>
        </w:rPr>
        <w:t xml:space="preserve">изложить </w:t>
      </w:r>
      <w:r w:rsidRPr="005164EF">
        <w:rPr>
          <w:rFonts w:cs="Arial"/>
          <w:lang w:eastAsia="x-none"/>
        </w:rPr>
        <w:t>в следующей редакции:</w:t>
      </w:r>
    </w:p>
    <w:p w:rsidR="00BD32A1" w:rsidRPr="005164EF" w:rsidRDefault="00583948" w:rsidP="00BD32A1">
      <w:pPr>
        <w:ind w:firstLine="709"/>
        <w:rPr>
          <w:rFonts w:cs="Arial"/>
          <w:lang w:eastAsia="x-none"/>
        </w:rPr>
      </w:pPr>
      <w:r>
        <w:rPr>
          <w:rFonts w:cs="Arial"/>
          <w:lang w:eastAsia="x-none"/>
        </w:rPr>
        <w:t>«</w:t>
      </w:r>
      <w:r w:rsidR="00BD32A1" w:rsidRPr="005164EF">
        <w:rPr>
          <w:rFonts w:cs="Arial"/>
          <w:lang w:eastAsia="x-none"/>
        </w:rPr>
        <w:t xml:space="preserve">Предметом регулирования настоящего Административного регламента являются отношения, возникающие между заявителями, администрацией сельского </w:t>
      </w:r>
      <w:r w:rsidR="00BD32A1" w:rsidRPr="005164EF">
        <w:rPr>
          <w:rFonts w:cs="Arial"/>
          <w:lang w:eastAsia="x-none"/>
        </w:rPr>
        <w:lastRenderedPageBreak/>
        <w:t>поселения и МФЦ в связи с предоставлением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w:t>
      </w:r>
      <w:r w:rsidR="00662F7A">
        <w:rPr>
          <w:rFonts w:cs="Arial"/>
          <w:lang w:eastAsia="x-none"/>
        </w:rPr>
        <w:t>м и жилого дома садовым домом.»;</w:t>
      </w:r>
    </w:p>
    <w:p w:rsidR="00BD32A1" w:rsidRPr="005164EF" w:rsidRDefault="00BD32A1" w:rsidP="00583948">
      <w:pPr>
        <w:ind w:right="-2" w:firstLine="709"/>
        <w:rPr>
          <w:rFonts w:cs="Arial"/>
          <w:lang w:eastAsia="x-none"/>
        </w:rPr>
      </w:pPr>
      <w:r w:rsidRPr="005164EF">
        <w:rPr>
          <w:rFonts w:cs="Arial"/>
          <w:lang w:eastAsia="x-none"/>
        </w:rPr>
        <w:t>1.</w:t>
      </w:r>
      <w:r w:rsidR="008D4C4F" w:rsidRPr="005164EF">
        <w:rPr>
          <w:rFonts w:cs="Arial"/>
          <w:lang w:eastAsia="x-none"/>
        </w:rPr>
        <w:t>1.</w:t>
      </w:r>
      <w:r w:rsidRPr="005164EF">
        <w:rPr>
          <w:rFonts w:cs="Arial"/>
          <w:lang w:eastAsia="x-none"/>
        </w:rPr>
        <w:t>2.</w:t>
      </w:r>
      <w:r w:rsidR="004A2B9A" w:rsidRPr="005164EF">
        <w:rPr>
          <w:rFonts w:cs="Arial"/>
          <w:lang w:eastAsia="x-none"/>
        </w:rPr>
        <w:t xml:space="preserve"> </w:t>
      </w:r>
      <w:r w:rsidR="008D4C4F" w:rsidRPr="005164EF">
        <w:rPr>
          <w:rFonts w:cs="Arial"/>
          <w:lang w:eastAsia="x-none"/>
        </w:rPr>
        <w:t>П</w:t>
      </w:r>
      <w:r w:rsidRPr="005164EF">
        <w:rPr>
          <w:rFonts w:cs="Arial"/>
          <w:lang w:eastAsia="x-none"/>
        </w:rPr>
        <w:t xml:space="preserve">ункт 1.2. Административного регламента </w:t>
      </w:r>
      <w:r w:rsidR="008D4C4F" w:rsidRPr="005164EF">
        <w:rPr>
          <w:rFonts w:cs="Arial"/>
          <w:lang w:eastAsia="x-none"/>
        </w:rPr>
        <w:t>изложить</w:t>
      </w:r>
      <w:r w:rsidRPr="005164EF">
        <w:rPr>
          <w:rFonts w:cs="Arial"/>
          <w:lang w:eastAsia="x-none"/>
        </w:rPr>
        <w:t xml:space="preserve"> в следующей редакции:</w:t>
      </w:r>
    </w:p>
    <w:p w:rsidR="00CF0CD0" w:rsidRDefault="00BD32A1" w:rsidP="00583948">
      <w:pPr>
        <w:ind w:right="-2" w:firstLine="709"/>
        <w:rPr>
          <w:rFonts w:cs="Arial"/>
          <w:lang w:eastAsia="x-none"/>
        </w:rPr>
      </w:pPr>
      <w:r w:rsidRPr="005164EF">
        <w:rPr>
          <w:rFonts w:cs="Arial"/>
          <w:lang w:eastAsia="x-none"/>
        </w:rPr>
        <w:t>«</w:t>
      </w:r>
      <w:r w:rsidR="008D4C4F" w:rsidRPr="005164EF">
        <w:rPr>
          <w:rFonts w:cs="Arial"/>
          <w:lang w:eastAsia="x-none"/>
        </w:rPr>
        <w:t xml:space="preserve">1.2. </w:t>
      </w:r>
      <w:r w:rsidR="00CF0CD0">
        <w:rPr>
          <w:rFonts w:cs="Arial"/>
          <w:lang w:eastAsia="x-none"/>
        </w:rPr>
        <w:t>Описание заявителей.</w:t>
      </w:r>
    </w:p>
    <w:p w:rsidR="00BD32A1" w:rsidRPr="005164EF" w:rsidRDefault="00BD32A1" w:rsidP="00583948">
      <w:pPr>
        <w:ind w:right="-2" w:firstLine="709"/>
        <w:rPr>
          <w:rFonts w:cs="Arial"/>
          <w:lang w:eastAsia="x-none"/>
        </w:rPr>
      </w:pPr>
      <w:r w:rsidRPr="005164EF">
        <w:rPr>
          <w:rFonts w:cs="Arial"/>
          <w:lang w:eastAsia="x-none"/>
        </w:rPr>
        <w:t>Заявителями являются собственники, правообладатели помещений или наниматели жилых помещений, их законные представители</w:t>
      </w:r>
      <w:r w:rsidR="005164EF" w:rsidRPr="005164EF">
        <w:rPr>
          <w:rFonts w:cs="Arial"/>
          <w:lang w:eastAsia="x-none"/>
        </w:rPr>
        <w:t>,</w:t>
      </w:r>
      <w:r w:rsidRPr="005164EF">
        <w:rPr>
          <w:rFonts w:cs="Arial"/>
          <w:lang w:eastAsia="x-none"/>
        </w:rPr>
        <w:t xml:space="preserve"> либо уполномоченные ими лица.»</w:t>
      </w:r>
      <w:r w:rsidR="00662F7A">
        <w:rPr>
          <w:rFonts w:cs="Arial"/>
          <w:lang w:eastAsia="x-none"/>
        </w:rPr>
        <w:t>;</w:t>
      </w:r>
    </w:p>
    <w:p w:rsidR="008D4C4F" w:rsidRPr="005164EF" w:rsidRDefault="008D4C4F" w:rsidP="00583948">
      <w:pPr>
        <w:ind w:right="-2" w:firstLine="709"/>
        <w:rPr>
          <w:rFonts w:cs="Arial"/>
          <w:lang w:eastAsia="x-none"/>
        </w:rPr>
      </w:pPr>
      <w:r w:rsidRPr="005164EF">
        <w:rPr>
          <w:rFonts w:cs="Arial"/>
          <w:lang w:eastAsia="x-none"/>
        </w:rPr>
        <w:t xml:space="preserve">1.1.3. Пункт 2.3. </w:t>
      </w:r>
      <w:r w:rsidR="0013724D" w:rsidRPr="0013724D">
        <w:rPr>
          <w:rFonts w:cs="Arial"/>
          <w:lang w:eastAsia="x-none"/>
        </w:rPr>
        <w:t xml:space="preserve">раздела 2 «Стандарт предоставления муниципальной услуги» </w:t>
      </w:r>
      <w:r w:rsidRPr="005164EF">
        <w:rPr>
          <w:rFonts w:cs="Arial"/>
          <w:lang w:eastAsia="x-none"/>
        </w:rPr>
        <w:t>Административного регламента изложить в следующей редакции:</w:t>
      </w:r>
    </w:p>
    <w:p w:rsidR="00CF0CD0" w:rsidRDefault="008D4C4F" w:rsidP="00583948">
      <w:pPr>
        <w:ind w:right="-2" w:firstLine="709"/>
        <w:rPr>
          <w:rFonts w:cs="Arial"/>
          <w:lang w:eastAsia="x-none"/>
        </w:rPr>
      </w:pPr>
      <w:r w:rsidRPr="005164EF">
        <w:rPr>
          <w:rFonts w:cs="Arial"/>
          <w:lang w:eastAsia="x-none"/>
        </w:rPr>
        <w:t>«2.3.</w:t>
      </w:r>
      <w:r w:rsidR="005164EF">
        <w:rPr>
          <w:rFonts w:cs="Arial"/>
          <w:lang w:eastAsia="x-none"/>
        </w:rPr>
        <w:t xml:space="preserve"> </w:t>
      </w:r>
      <w:r w:rsidR="00CF0CD0">
        <w:rPr>
          <w:rFonts w:cs="Arial"/>
          <w:lang w:eastAsia="x-none"/>
        </w:rPr>
        <w:t>Результат предоставления муниципальной услуги.</w:t>
      </w:r>
    </w:p>
    <w:p w:rsidR="008D4C4F" w:rsidRPr="005164EF" w:rsidRDefault="008D4C4F" w:rsidP="00583948">
      <w:pPr>
        <w:ind w:right="-2" w:firstLine="709"/>
        <w:rPr>
          <w:rFonts w:cs="Arial"/>
          <w:lang w:eastAsia="x-none"/>
        </w:rPr>
      </w:pPr>
      <w:r w:rsidRPr="005164EF">
        <w:rPr>
          <w:rFonts w:cs="Arial"/>
          <w:lang w:eastAsia="x-none"/>
        </w:rPr>
        <w:t>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w:t>
      </w:r>
      <w:r w:rsidR="005164EF">
        <w:rPr>
          <w:rFonts w:cs="Arial"/>
          <w:lang w:eastAsia="x-none"/>
        </w:rPr>
        <w:t>,</w:t>
      </w:r>
      <w:r w:rsidRPr="005164EF">
        <w:rPr>
          <w:rFonts w:cs="Arial"/>
          <w:lang w:eastAsia="x-none"/>
        </w:rPr>
        <w:t xml:space="preserve"> или о признании необходимости проведения ремонтно-восстановительных работ.</w:t>
      </w:r>
    </w:p>
    <w:p w:rsidR="008D4C4F" w:rsidRPr="005164EF" w:rsidRDefault="008D4C4F" w:rsidP="00583948">
      <w:pPr>
        <w:ind w:right="-2" w:firstLine="709"/>
        <w:rPr>
          <w:rFonts w:cs="Arial"/>
          <w:lang w:eastAsia="x-none"/>
        </w:rPr>
      </w:pPr>
      <w:r w:rsidRPr="005164EF">
        <w:rPr>
          <w:rFonts w:cs="Arial"/>
          <w:lang w:eastAsia="x-none"/>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8D4C4F" w:rsidRPr="005164EF" w:rsidRDefault="008D4C4F" w:rsidP="00583948">
      <w:pPr>
        <w:ind w:right="-2" w:firstLine="709"/>
        <w:rPr>
          <w:rFonts w:cs="Arial"/>
          <w:lang w:eastAsia="x-none"/>
        </w:rPr>
      </w:pPr>
      <w:r w:rsidRPr="005164EF">
        <w:rPr>
          <w:rFonts w:cs="Arial"/>
          <w:lang w:eastAsia="x-none"/>
        </w:rPr>
        <w:t>- о соответствии помещения требованиям, предъявляемым к жилому помещению, и его пригодности для проживания;</w:t>
      </w:r>
    </w:p>
    <w:p w:rsidR="008D4C4F" w:rsidRPr="005164EF" w:rsidRDefault="008D4C4F" w:rsidP="00583948">
      <w:pPr>
        <w:ind w:right="-2" w:firstLine="709"/>
        <w:rPr>
          <w:rFonts w:cs="Arial"/>
          <w:lang w:eastAsia="x-none"/>
        </w:rPr>
      </w:pPr>
      <w:r w:rsidRPr="005164EF">
        <w:rPr>
          <w:rFonts w:cs="Arial"/>
          <w:lang w:eastAsia="x-none"/>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8D4C4F" w:rsidRPr="005164EF" w:rsidRDefault="008D4C4F" w:rsidP="00583948">
      <w:pPr>
        <w:ind w:right="-2" w:firstLine="709"/>
        <w:rPr>
          <w:rFonts w:cs="Arial"/>
          <w:lang w:eastAsia="x-none"/>
        </w:rPr>
      </w:pPr>
      <w:r w:rsidRPr="005164EF">
        <w:rPr>
          <w:rFonts w:cs="Arial"/>
          <w:lang w:eastAsia="x-none"/>
        </w:rPr>
        <w:t>- о выявлении оснований для признания помещения непригодным для проживания;</w:t>
      </w:r>
    </w:p>
    <w:p w:rsidR="008D4C4F" w:rsidRPr="005164EF" w:rsidRDefault="008D4C4F" w:rsidP="00583948">
      <w:pPr>
        <w:ind w:firstLine="709"/>
        <w:rPr>
          <w:rFonts w:cs="Arial"/>
          <w:lang w:eastAsia="x-none"/>
        </w:rPr>
      </w:pPr>
      <w:r w:rsidRPr="005164EF">
        <w:rPr>
          <w:rFonts w:cs="Arial"/>
          <w:lang w:eastAsia="x-none"/>
        </w:rPr>
        <w:t>- об отсутствии оснований для признания жилого помещения непригодным для проживания;</w:t>
      </w:r>
    </w:p>
    <w:p w:rsidR="008D4C4F" w:rsidRPr="005164EF" w:rsidRDefault="008D4C4F" w:rsidP="00583948">
      <w:pPr>
        <w:ind w:firstLine="709"/>
        <w:rPr>
          <w:rFonts w:cs="Arial"/>
          <w:lang w:eastAsia="x-none"/>
        </w:rPr>
      </w:pPr>
      <w:r w:rsidRPr="005164EF">
        <w:rPr>
          <w:rFonts w:cs="Arial"/>
          <w:lang w:eastAsia="x-none"/>
        </w:rPr>
        <w:t>- о выявлении оснований для признания многоквартирного дома аварийным и подлежащим реконструкции;</w:t>
      </w:r>
    </w:p>
    <w:p w:rsidR="008D4C4F" w:rsidRPr="005164EF" w:rsidRDefault="008D4C4F" w:rsidP="00583948">
      <w:pPr>
        <w:ind w:firstLine="709"/>
        <w:rPr>
          <w:rFonts w:cs="Arial"/>
          <w:lang w:eastAsia="x-none"/>
        </w:rPr>
      </w:pPr>
      <w:r w:rsidRPr="005164EF">
        <w:rPr>
          <w:rFonts w:cs="Arial"/>
          <w:lang w:eastAsia="x-none"/>
        </w:rPr>
        <w:t>- о выявлении оснований для признания многоквартирного дома аварийным и подлежащим сносу;</w:t>
      </w:r>
    </w:p>
    <w:p w:rsidR="00BD32A1" w:rsidRPr="005164EF" w:rsidRDefault="008D4C4F" w:rsidP="008D4C4F">
      <w:pPr>
        <w:ind w:firstLine="709"/>
        <w:rPr>
          <w:rFonts w:cs="Arial"/>
          <w:lang w:eastAsia="x-none"/>
        </w:rPr>
      </w:pPr>
      <w:r w:rsidRPr="005164EF">
        <w:rPr>
          <w:rFonts w:cs="Arial"/>
          <w:lang w:eastAsia="x-none"/>
        </w:rPr>
        <w:t>- об отсутствии оснований для признания многоквартирного дома аварийным и подле</w:t>
      </w:r>
      <w:r w:rsidR="00662F7A">
        <w:rPr>
          <w:rFonts w:cs="Arial"/>
          <w:lang w:eastAsia="x-none"/>
        </w:rPr>
        <w:t>жащим сносу или реконструкции.»;</w:t>
      </w:r>
    </w:p>
    <w:p w:rsidR="00BD32A1" w:rsidRPr="005164EF" w:rsidRDefault="00BD32A1" w:rsidP="00BD32A1">
      <w:pPr>
        <w:ind w:firstLine="709"/>
        <w:rPr>
          <w:rFonts w:cs="Arial"/>
          <w:lang w:eastAsia="x-none"/>
        </w:rPr>
      </w:pPr>
      <w:r w:rsidRPr="005164EF">
        <w:rPr>
          <w:rFonts w:cs="Arial"/>
          <w:lang w:eastAsia="x-none"/>
        </w:rPr>
        <w:t>1.</w:t>
      </w:r>
      <w:r w:rsidR="008D4C4F" w:rsidRPr="005164EF">
        <w:rPr>
          <w:rFonts w:cs="Arial"/>
          <w:lang w:eastAsia="x-none"/>
        </w:rPr>
        <w:t>1</w:t>
      </w:r>
      <w:r w:rsidRPr="005164EF">
        <w:rPr>
          <w:rFonts w:cs="Arial"/>
          <w:lang w:eastAsia="x-none"/>
        </w:rPr>
        <w:t>.</w:t>
      </w:r>
      <w:r w:rsidR="0035747F">
        <w:rPr>
          <w:rFonts w:cs="Arial"/>
          <w:lang w:eastAsia="x-none"/>
        </w:rPr>
        <w:t>4</w:t>
      </w:r>
      <w:r w:rsidR="008D4C4F" w:rsidRPr="005164EF">
        <w:rPr>
          <w:rFonts w:cs="Arial"/>
          <w:lang w:eastAsia="x-none"/>
        </w:rPr>
        <w:t>.</w:t>
      </w:r>
      <w:r w:rsidR="00B77D90">
        <w:rPr>
          <w:rFonts w:cs="Arial"/>
          <w:lang w:eastAsia="x-none"/>
        </w:rPr>
        <w:t xml:space="preserve"> Абзацы 8- 15</w:t>
      </w:r>
      <w:r w:rsidRPr="005164EF">
        <w:rPr>
          <w:rFonts w:cs="Arial"/>
          <w:lang w:eastAsia="x-none"/>
        </w:rPr>
        <w:t xml:space="preserve"> пункта 2.6.2. изложить в следующей редакции:</w:t>
      </w:r>
    </w:p>
    <w:p w:rsidR="008D4C4F" w:rsidRPr="005164EF" w:rsidRDefault="00E5413A" w:rsidP="00583948">
      <w:pPr>
        <w:autoSpaceDE w:val="0"/>
        <w:autoSpaceDN w:val="0"/>
        <w:adjustRightInd w:val="0"/>
        <w:ind w:firstLine="709"/>
        <w:rPr>
          <w:rFonts w:eastAsiaTheme="minorHAnsi" w:cs="Arial"/>
          <w:lang w:eastAsia="en-US"/>
        </w:rPr>
      </w:pPr>
      <w:r w:rsidRPr="005164EF">
        <w:rPr>
          <w:rFonts w:eastAsiaTheme="minorHAnsi" w:cs="Arial"/>
          <w:lang w:eastAsia="en-US"/>
        </w:rPr>
        <w:t>«</w:t>
      </w:r>
      <w:r w:rsidR="008D4C4F" w:rsidRPr="005164EF">
        <w:rPr>
          <w:rFonts w:eastAsiaTheme="minorHAnsi" w:cs="Arial"/>
          <w:lang w:eastAsia="en-US"/>
        </w:rPr>
        <w:t>Запрещается требовать от заявителя:</w:t>
      </w:r>
    </w:p>
    <w:p w:rsidR="008D4C4F" w:rsidRPr="005164EF" w:rsidRDefault="008D4C4F" w:rsidP="00583948">
      <w:pPr>
        <w:ind w:firstLine="709"/>
        <w:rPr>
          <w:rFonts w:cs="Arial"/>
          <w:lang w:eastAsia="ar-SA"/>
        </w:rPr>
      </w:pPr>
      <w:r w:rsidRPr="005164EF">
        <w:rPr>
          <w:rFonts w:cs="Arial"/>
        </w:rPr>
        <w:t xml:space="preserve">- </w:t>
      </w:r>
      <w:r w:rsidRPr="005164EF">
        <w:rPr>
          <w:rFonts w:cs="Arial"/>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8D4C4F" w:rsidRPr="005164EF" w:rsidRDefault="008D4C4F" w:rsidP="00583948">
      <w:pPr>
        <w:ind w:firstLine="709"/>
        <w:rPr>
          <w:rFonts w:cs="Arial"/>
          <w:lang w:eastAsia="ar-SA"/>
        </w:rPr>
      </w:pPr>
      <w:r w:rsidRPr="005164EF">
        <w:rPr>
          <w:rFonts w:cs="Arial"/>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w:t>
      </w:r>
      <w:r w:rsidRPr="005164EF">
        <w:rPr>
          <w:rFonts w:cs="Arial"/>
          <w:lang w:eastAsia="ar-SA"/>
        </w:rPr>
        <w:lastRenderedPageBreak/>
        <w:t>услуги, либо в предоставлении государственной или муниципальной услуги, за исключением следующих случаев:</w:t>
      </w:r>
    </w:p>
    <w:p w:rsidR="008D4C4F" w:rsidRPr="005164EF" w:rsidRDefault="008D4C4F" w:rsidP="00583948">
      <w:pPr>
        <w:suppressAutoHyphens/>
        <w:ind w:firstLine="709"/>
        <w:rPr>
          <w:rFonts w:eastAsiaTheme="minorHAnsi" w:cs="Arial"/>
          <w:lang w:eastAsia="en-US"/>
        </w:rPr>
      </w:pPr>
      <w:r w:rsidRPr="005164EF">
        <w:rPr>
          <w:rFonts w:eastAsiaTheme="minorHAnsi"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4C4F" w:rsidRPr="005164EF" w:rsidRDefault="008D4C4F" w:rsidP="00583948">
      <w:pPr>
        <w:suppressAutoHyphens/>
        <w:ind w:firstLine="709"/>
        <w:rPr>
          <w:rFonts w:eastAsiaTheme="minorHAnsi" w:cs="Arial"/>
          <w:lang w:eastAsia="en-US"/>
        </w:rPr>
      </w:pPr>
      <w:r w:rsidRPr="005164EF">
        <w:rPr>
          <w:rFonts w:eastAsiaTheme="minorHAnsi"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4C4F" w:rsidRPr="005164EF" w:rsidRDefault="008D4C4F" w:rsidP="00583948">
      <w:pPr>
        <w:suppressAutoHyphens/>
        <w:ind w:firstLine="709"/>
        <w:rPr>
          <w:rFonts w:eastAsiaTheme="minorHAnsi" w:cs="Arial"/>
          <w:lang w:eastAsia="en-US"/>
        </w:rPr>
      </w:pPr>
      <w:r w:rsidRPr="005164EF">
        <w:rPr>
          <w:rFonts w:eastAsiaTheme="minorHAnsi"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4C4F" w:rsidRPr="005164EF" w:rsidRDefault="008D4C4F" w:rsidP="00583948">
      <w:pPr>
        <w:autoSpaceDE w:val="0"/>
        <w:autoSpaceDN w:val="0"/>
        <w:adjustRightInd w:val="0"/>
        <w:ind w:firstLine="709"/>
        <w:rPr>
          <w:rFonts w:eastAsiaTheme="minorHAnsi" w:cs="Arial"/>
          <w:lang w:eastAsia="en-US"/>
        </w:rPr>
      </w:pPr>
      <w:r w:rsidRPr="005164EF">
        <w:rPr>
          <w:rFonts w:eastAsiaTheme="minorHAnsi" w:cs="Arial"/>
          <w:lang w:eastAsia="en-US"/>
        </w:rPr>
        <w:t xml:space="preserve">г) </w:t>
      </w:r>
      <w:r w:rsidRPr="005164EF">
        <w:rPr>
          <w:rFonts w:eastAsiaTheme="minorHAnsi" w:cs="Arial"/>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8D4C4F" w:rsidRPr="005164EF" w:rsidRDefault="008D4C4F" w:rsidP="00583948">
      <w:pPr>
        <w:widowControl w:val="0"/>
        <w:suppressAutoHyphens/>
        <w:autoSpaceDE w:val="0"/>
        <w:ind w:firstLine="709"/>
        <w:rPr>
          <w:rFonts w:cs="Arial"/>
          <w:lang w:eastAsia="ar-SA"/>
        </w:rPr>
      </w:pPr>
      <w:r w:rsidRPr="005164EF">
        <w:rPr>
          <w:rFonts w:cs="Arial"/>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4C4F" w:rsidRPr="005164EF" w:rsidRDefault="008D4C4F" w:rsidP="008D4C4F">
      <w:pPr>
        <w:ind w:firstLine="709"/>
        <w:rPr>
          <w:rFonts w:cs="Arial"/>
          <w:lang w:eastAsia="x-none"/>
        </w:rPr>
      </w:pPr>
      <w:r w:rsidRPr="005164EF">
        <w:rPr>
          <w:rFonts w:eastAsiaTheme="minorHAnsi" w:cs="Arial"/>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85696">
        <w:rPr>
          <w:rFonts w:eastAsiaTheme="minorHAnsi" w:cs="Arial"/>
          <w:lang w:eastAsia="en-US"/>
        </w:rPr>
        <w:t>Ясеновского</w:t>
      </w:r>
      <w:r w:rsidRPr="005164EF">
        <w:rPr>
          <w:rFonts w:eastAsiaTheme="minorHAnsi" w:cs="Arial"/>
          <w:lang w:eastAsia="en-US"/>
        </w:rP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662F7A">
        <w:rPr>
          <w:rFonts w:eastAsiaTheme="minorHAnsi" w:cs="Arial"/>
          <w:lang w:eastAsia="en-US"/>
        </w:rPr>
        <w:t>.</w:t>
      </w:r>
      <w:r w:rsidRPr="005164EF">
        <w:rPr>
          <w:rFonts w:eastAsiaTheme="minorHAnsi" w:cs="Arial"/>
          <w:lang w:eastAsia="en-US"/>
        </w:rPr>
        <w:t>»</w:t>
      </w:r>
      <w:r w:rsidR="00E5413A" w:rsidRPr="005164EF">
        <w:rPr>
          <w:rFonts w:eastAsiaTheme="minorHAnsi" w:cs="Arial"/>
          <w:lang w:eastAsia="en-US"/>
        </w:rPr>
        <w:t>;</w:t>
      </w:r>
    </w:p>
    <w:p w:rsidR="0013317B" w:rsidRDefault="008D4C4F" w:rsidP="0018000D">
      <w:pPr>
        <w:widowControl w:val="0"/>
        <w:tabs>
          <w:tab w:val="num" w:pos="0"/>
        </w:tabs>
        <w:autoSpaceDE w:val="0"/>
        <w:autoSpaceDN w:val="0"/>
        <w:ind w:firstLine="709"/>
        <w:contextualSpacing/>
        <w:rPr>
          <w:rFonts w:cs="Arial"/>
          <w:lang w:eastAsia="x-none"/>
        </w:rPr>
      </w:pPr>
      <w:r w:rsidRPr="005164EF">
        <w:rPr>
          <w:rFonts w:cs="Arial"/>
          <w:lang w:eastAsia="x-none"/>
        </w:rPr>
        <w:t>1.1.</w:t>
      </w:r>
      <w:r w:rsidR="00940D49">
        <w:rPr>
          <w:rFonts w:cs="Arial"/>
          <w:lang w:eastAsia="x-none"/>
        </w:rPr>
        <w:t>5</w:t>
      </w:r>
      <w:bookmarkStart w:id="0" w:name="_GoBack"/>
      <w:bookmarkEnd w:id="0"/>
      <w:r w:rsidRPr="005164EF">
        <w:rPr>
          <w:rFonts w:cs="Arial"/>
          <w:lang w:eastAsia="x-none"/>
        </w:rPr>
        <w:t>.</w:t>
      </w:r>
      <w:r w:rsidR="0018000D" w:rsidRPr="005164EF">
        <w:rPr>
          <w:rFonts w:cs="Arial"/>
          <w:lang w:eastAsia="x-none"/>
        </w:rPr>
        <w:t xml:space="preserve"> </w:t>
      </w:r>
      <w:r w:rsidR="001C0754" w:rsidRPr="001C0754">
        <w:rPr>
          <w:rFonts w:cs="Arial"/>
          <w:lang w:eastAsia="x-none"/>
        </w:rPr>
        <w:t xml:space="preserve">. Раздел 5 «Досудебный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w:t>
      </w:r>
      <w:r w:rsidR="0013317B">
        <w:rPr>
          <w:rFonts w:cs="Arial"/>
          <w:lang w:eastAsia="x-none"/>
        </w:rPr>
        <w:t xml:space="preserve">административного </w:t>
      </w:r>
      <w:r w:rsidR="001C0754" w:rsidRPr="001C0754">
        <w:rPr>
          <w:rFonts w:cs="Arial"/>
          <w:lang w:eastAsia="x-none"/>
        </w:rPr>
        <w:t xml:space="preserve">регламента дополнить пунктом 5.5 следующего </w:t>
      </w:r>
      <w:r w:rsidR="001C0754" w:rsidRPr="001C0754">
        <w:rPr>
          <w:rFonts w:cs="Arial"/>
          <w:lang w:eastAsia="x-none"/>
        </w:rPr>
        <w:lastRenderedPageBreak/>
        <w:t>содержания:</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«5.5. Должностное лицо, уполномоченное на рассмотрение жалобы, или администрация отказывают в удовлетворении жалобы в следующих случаях:</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1) наличие вступившего в законную силу решения суда, арбитражного суда по жалобе о том же предмете и по тем же основаниям;</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2) подача жалобы лицом, полномочия которого не подтверждены в порядке, установленном законодательством;</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8000D" w:rsidRPr="005164EF" w:rsidRDefault="0018000D" w:rsidP="0018000D">
      <w:pPr>
        <w:widowControl w:val="0"/>
        <w:tabs>
          <w:tab w:val="num" w:pos="0"/>
        </w:tabs>
        <w:autoSpaceDE w:val="0"/>
        <w:autoSpaceDN w:val="0"/>
        <w:ind w:firstLine="709"/>
        <w:contextualSpacing/>
        <w:rPr>
          <w:rFonts w:cs="Arial"/>
        </w:rPr>
      </w:pPr>
      <w:r w:rsidRPr="005164EF">
        <w:rPr>
          <w:rFonts w:eastAsia="Lucida Sans Unicode" w:cs="Arial"/>
        </w:rPr>
        <w:t>4) если обжалуемые действия являются правомерными.</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32A1" w:rsidRPr="005164EF" w:rsidRDefault="0018000D" w:rsidP="0018000D">
      <w:pPr>
        <w:ind w:firstLine="709"/>
        <w:rPr>
          <w:rFonts w:cs="Arial"/>
        </w:rPr>
      </w:pPr>
      <w:r w:rsidRPr="005164EF">
        <w:rPr>
          <w:rFonts w:cs="Arial"/>
        </w:rPr>
        <w:t>В случае оставления жалобы без ответа, заявителю направляется уведомление о недопустимости злоупотребления правом.».</w:t>
      </w:r>
    </w:p>
    <w:p w:rsidR="00946D94" w:rsidRPr="005164EF" w:rsidRDefault="0018000D" w:rsidP="007023EE">
      <w:pPr>
        <w:ind w:firstLine="709"/>
        <w:rPr>
          <w:rFonts w:cs="Arial"/>
          <w:color w:val="1E1E1E"/>
        </w:rPr>
      </w:pPr>
      <w:r w:rsidRPr="005164EF">
        <w:rPr>
          <w:rFonts w:cs="Arial"/>
          <w:color w:val="1E1E1E"/>
        </w:rPr>
        <w:t>2</w:t>
      </w:r>
      <w:r w:rsidR="00946D94" w:rsidRPr="005164EF">
        <w:rPr>
          <w:rFonts w:cs="Arial"/>
          <w:color w:val="1E1E1E"/>
        </w:rPr>
        <w:t xml:space="preserve"> Настоящее</w:t>
      </w:r>
      <w:r w:rsidR="001A4E1C" w:rsidRPr="005164EF">
        <w:rPr>
          <w:rFonts w:cs="Arial"/>
          <w:color w:val="1E1E1E"/>
        </w:rPr>
        <w:t xml:space="preserve"> постановление опубликовать в </w:t>
      </w:r>
      <w:r w:rsidR="00946D94" w:rsidRPr="005164EF">
        <w:rPr>
          <w:rFonts w:cs="Arial"/>
          <w:color w:val="1E1E1E"/>
        </w:rPr>
        <w:t xml:space="preserve">Вестнике муниципальных правовых актов </w:t>
      </w:r>
      <w:r w:rsidR="00385696">
        <w:rPr>
          <w:rFonts w:cs="Arial"/>
          <w:color w:val="1E1E1E"/>
        </w:rPr>
        <w:t>Ясеновского</w:t>
      </w:r>
      <w:r w:rsidR="00946D94" w:rsidRPr="005164EF">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Pr="005164EF" w:rsidRDefault="0018000D" w:rsidP="007023EE">
      <w:pPr>
        <w:ind w:firstLine="709"/>
        <w:rPr>
          <w:rFonts w:cs="Arial"/>
          <w:color w:val="1E1E1E"/>
        </w:rPr>
      </w:pPr>
      <w:r w:rsidRPr="005164EF">
        <w:rPr>
          <w:rFonts w:cs="Arial"/>
          <w:color w:val="1E1E1E"/>
        </w:rPr>
        <w:t>3</w:t>
      </w:r>
      <w:r w:rsidR="00946D94" w:rsidRPr="005164EF">
        <w:rPr>
          <w:rFonts w:cs="Arial"/>
          <w:color w:val="1E1E1E"/>
        </w:rPr>
        <w:t xml:space="preserve">. Контроль за исполнением данного постановления оставляю за собой. </w:t>
      </w:r>
    </w:p>
    <w:p w:rsidR="001A4E1C" w:rsidRPr="005164EF" w:rsidRDefault="001A4E1C" w:rsidP="007023EE">
      <w:pPr>
        <w:ind w:firstLine="709"/>
        <w:rPr>
          <w:rFonts w:cs="Arial"/>
          <w:color w:val="1E1E1E"/>
        </w:rPr>
      </w:pPr>
    </w:p>
    <w:tbl>
      <w:tblPr>
        <w:tblW w:w="0" w:type="auto"/>
        <w:tblLook w:val="04A0" w:firstRow="1" w:lastRow="0" w:firstColumn="1" w:lastColumn="0" w:noHBand="0" w:noVBand="1"/>
      </w:tblPr>
      <w:tblGrid>
        <w:gridCol w:w="5495"/>
        <w:gridCol w:w="1134"/>
        <w:gridCol w:w="3225"/>
      </w:tblGrid>
      <w:tr w:rsidR="007023EE" w:rsidRPr="005164EF" w:rsidTr="008C4F90">
        <w:tc>
          <w:tcPr>
            <w:tcW w:w="5495" w:type="dxa"/>
            <w:shd w:val="clear" w:color="auto" w:fill="auto"/>
          </w:tcPr>
          <w:p w:rsidR="007023EE" w:rsidRPr="005164EF" w:rsidRDefault="007023EE" w:rsidP="00EE7902">
            <w:pPr>
              <w:ind w:firstLine="0"/>
              <w:rPr>
                <w:rFonts w:cs="Arial"/>
                <w:color w:val="1E1E1E"/>
              </w:rPr>
            </w:pPr>
            <w:r w:rsidRPr="005164EF">
              <w:rPr>
                <w:rFonts w:cs="Arial"/>
                <w:color w:val="1E1E1E"/>
              </w:rPr>
              <w:t xml:space="preserve">Глава </w:t>
            </w:r>
            <w:r w:rsidR="00385696">
              <w:rPr>
                <w:rFonts w:cs="Arial"/>
                <w:color w:val="1E1E1E"/>
              </w:rPr>
              <w:t>Ясеновского</w:t>
            </w:r>
            <w:r w:rsidRPr="005164EF">
              <w:rPr>
                <w:rFonts w:cs="Arial"/>
                <w:color w:val="1E1E1E"/>
              </w:rPr>
              <w:t xml:space="preserve"> сельского поселения</w:t>
            </w:r>
          </w:p>
        </w:tc>
        <w:tc>
          <w:tcPr>
            <w:tcW w:w="1134" w:type="dxa"/>
            <w:shd w:val="clear" w:color="auto" w:fill="auto"/>
          </w:tcPr>
          <w:p w:rsidR="007023EE" w:rsidRPr="005164EF" w:rsidRDefault="007023EE" w:rsidP="00EE7902">
            <w:pPr>
              <w:ind w:firstLine="0"/>
              <w:rPr>
                <w:rFonts w:cs="Arial"/>
                <w:color w:val="1E1E1E"/>
              </w:rPr>
            </w:pPr>
          </w:p>
        </w:tc>
        <w:tc>
          <w:tcPr>
            <w:tcW w:w="3225" w:type="dxa"/>
            <w:shd w:val="clear" w:color="auto" w:fill="auto"/>
          </w:tcPr>
          <w:p w:rsidR="007023EE" w:rsidRPr="005164EF" w:rsidRDefault="008C4F90" w:rsidP="00EE7902">
            <w:pPr>
              <w:tabs>
                <w:tab w:val="left" w:pos="6847"/>
              </w:tabs>
              <w:ind w:firstLine="709"/>
              <w:rPr>
                <w:rFonts w:cs="Arial"/>
                <w:color w:val="1E1E1E"/>
              </w:rPr>
            </w:pPr>
            <w:r>
              <w:rPr>
                <w:rFonts w:cs="Arial"/>
                <w:color w:val="1E1E1E"/>
              </w:rPr>
              <w:t>Е.П.Тертышникова</w:t>
            </w:r>
          </w:p>
          <w:p w:rsidR="007023EE" w:rsidRPr="005164EF" w:rsidRDefault="007023EE" w:rsidP="00EE7902">
            <w:pPr>
              <w:ind w:firstLine="709"/>
              <w:rPr>
                <w:rFonts w:cs="Arial"/>
              </w:rPr>
            </w:pPr>
          </w:p>
          <w:p w:rsidR="007023EE" w:rsidRPr="005164EF" w:rsidRDefault="007023EE" w:rsidP="00EE7902">
            <w:pPr>
              <w:ind w:firstLine="0"/>
              <w:rPr>
                <w:rFonts w:cs="Arial"/>
                <w:color w:val="1E1E1E"/>
              </w:rPr>
            </w:pPr>
          </w:p>
        </w:tc>
      </w:tr>
    </w:tbl>
    <w:p w:rsidR="007023EE" w:rsidRPr="005164EF" w:rsidRDefault="007023EE" w:rsidP="007023EE">
      <w:pPr>
        <w:ind w:firstLine="709"/>
        <w:rPr>
          <w:rFonts w:cs="Arial"/>
          <w:color w:val="1E1E1E"/>
        </w:rPr>
      </w:pPr>
    </w:p>
    <w:p w:rsidR="007023EE" w:rsidRPr="005164EF" w:rsidRDefault="007023EE" w:rsidP="007023EE">
      <w:pPr>
        <w:ind w:firstLine="709"/>
        <w:rPr>
          <w:rFonts w:cs="Arial"/>
          <w:color w:val="1E1E1E"/>
        </w:rPr>
      </w:pPr>
    </w:p>
    <w:sectPr w:rsidR="007023EE" w:rsidRPr="005164EF" w:rsidSect="005164EF">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F4" w:rsidRDefault="00A97DF4">
      <w:r>
        <w:separator/>
      </w:r>
    </w:p>
  </w:endnote>
  <w:endnote w:type="continuationSeparator" w:id="0">
    <w:p w:rsidR="00A97DF4" w:rsidRDefault="00A9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F4" w:rsidRDefault="00A97DF4">
      <w:r>
        <w:separator/>
      </w:r>
    </w:p>
  </w:footnote>
  <w:footnote w:type="continuationSeparator" w:id="0">
    <w:p w:rsidR="00A97DF4" w:rsidRDefault="00A97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0B51"/>
    <w:rsid w:val="00013E9F"/>
    <w:rsid w:val="00017A08"/>
    <w:rsid w:val="00027A4A"/>
    <w:rsid w:val="00031C88"/>
    <w:rsid w:val="00042251"/>
    <w:rsid w:val="000612CE"/>
    <w:rsid w:val="00065D50"/>
    <w:rsid w:val="00070569"/>
    <w:rsid w:val="00075716"/>
    <w:rsid w:val="00075D4A"/>
    <w:rsid w:val="00084B58"/>
    <w:rsid w:val="000A22E8"/>
    <w:rsid w:val="000A61E7"/>
    <w:rsid w:val="000A78DD"/>
    <w:rsid w:val="000B1EE1"/>
    <w:rsid w:val="000B3BEE"/>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6297"/>
    <w:rsid w:val="000F752F"/>
    <w:rsid w:val="00117190"/>
    <w:rsid w:val="00126B6A"/>
    <w:rsid w:val="0012746B"/>
    <w:rsid w:val="0013317B"/>
    <w:rsid w:val="001335CC"/>
    <w:rsid w:val="00134966"/>
    <w:rsid w:val="0013724D"/>
    <w:rsid w:val="00143138"/>
    <w:rsid w:val="00146370"/>
    <w:rsid w:val="00151BA3"/>
    <w:rsid w:val="0016204C"/>
    <w:rsid w:val="0016243E"/>
    <w:rsid w:val="00165983"/>
    <w:rsid w:val="001667F0"/>
    <w:rsid w:val="0018000D"/>
    <w:rsid w:val="00184E95"/>
    <w:rsid w:val="001A4E1C"/>
    <w:rsid w:val="001A7A84"/>
    <w:rsid w:val="001B4F94"/>
    <w:rsid w:val="001C0754"/>
    <w:rsid w:val="001D0728"/>
    <w:rsid w:val="001D5946"/>
    <w:rsid w:val="001D73B5"/>
    <w:rsid w:val="001E185D"/>
    <w:rsid w:val="001F2796"/>
    <w:rsid w:val="001F6C78"/>
    <w:rsid w:val="00213B19"/>
    <w:rsid w:val="00215D00"/>
    <w:rsid w:val="0022493B"/>
    <w:rsid w:val="00254BAA"/>
    <w:rsid w:val="00256863"/>
    <w:rsid w:val="00272EED"/>
    <w:rsid w:val="00284E00"/>
    <w:rsid w:val="002852A4"/>
    <w:rsid w:val="002A27AC"/>
    <w:rsid w:val="002B22A2"/>
    <w:rsid w:val="002B68E6"/>
    <w:rsid w:val="002C3ACC"/>
    <w:rsid w:val="002D09C9"/>
    <w:rsid w:val="002D2261"/>
    <w:rsid w:val="002E596F"/>
    <w:rsid w:val="002F32BE"/>
    <w:rsid w:val="003120E3"/>
    <w:rsid w:val="00315E7B"/>
    <w:rsid w:val="003225E9"/>
    <w:rsid w:val="00325D29"/>
    <w:rsid w:val="00342B1B"/>
    <w:rsid w:val="003536D7"/>
    <w:rsid w:val="00355810"/>
    <w:rsid w:val="00356743"/>
    <w:rsid w:val="0035747F"/>
    <w:rsid w:val="0036105C"/>
    <w:rsid w:val="00364575"/>
    <w:rsid w:val="00370983"/>
    <w:rsid w:val="003717F0"/>
    <w:rsid w:val="00377B73"/>
    <w:rsid w:val="0038381B"/>
    <w:rsid w:val="00385696"/>
    <w:rsid w:val="00394B42"/>
    <w:rsid w:val="00397AB0"/>
    <w:rsid w:val="003A32F7"/>
    <w:rsid w:val="003A6EF2"/>
    <w:rsid w:val="003B1FDF"/>
    <w:rsid w:val="003B2BC3"/>
    <w:rsid w:val="003B4255"/>
    <w:rsid w:val="003B5936"/>
    <w:rsid w:val="003B779A"/>
    <w:rsid w:val="003D2783"/>
    <w:rsid w:val="003E5938"/>
    <w:rsid w:val="003F4AB1"/>
    <w:rsid w:val="003F51CE"/>
    <w:rsid w:val="00400D0F"/>
    <w:rsid w:val="0040333C"/>
    <w:rsid w:val="00404590"/>
    <w:rsid w:val="004428F4"/>
    <w:rsid w:val="0044795D"/>
    <w:rsid w:val="0046273A"/>
    <w:rsid w:val="004718F5"/>
    <w:rsid w:val="0047252E"/>
    <w:rsid w:val="00474429"/>
    <w:rsid w:val="00490BF1"/>
    <w:rsid w:val="00493837"/>
    <w:rsid w:val="00496714"/>
    <w:rsid w:val="004A2B9A"/>
    <w:rsid w:val="004A46A1"/>
    <w:rsid w:val="004C768D"/>
    <w:rsid w:val="004C7F47"/>
    <w:rsid w:val="004D797C"/>
    <w:rsid w:val="004E3073"/>
    <w:rsid w:val="004E5A1F"/>
    <w:rsid w:val="004E7EF4"/>
    <w:rsid w:val="004F3896"/>
    <w:rsid w:val="0050778A"/>
    <w:rsid w:val="00515E32"/>
    <w:rsid w:val="00515F11"/>
    <w:rsid w:val="005164EF"/>
    <w:rsid w:val="00526294"/>
    <w:rsid w:val="00534160"/>
    <w:rsid w:val="00534461"/>
    <w:rsid w:val="005637CE"/>
    <w:rsid w:val="00565970"/>
    <w:rsid w:val="00572DF0"/>
    <w:rsid w:val="005741D3"/>
    <w:rsid w:val="0057519D"/>
    <w:rsid w:val="005831A8"/>
    <w:rsid w:val="00583948"/>
    <w:rsid w:val="00583961"/>
    <w:rsid w:val="005A20B9"/>
    <w:rsid w:val="005A758C"/>
    <w:rsid w:val="005B0C31"/>
    <w:rsid w:val="005B2D40"/>
    <w:rsid w:val="005C26C9"/>
    <w:rsid w:val="005C4E94"/>
    <w:rsid w:val="005D64BE"/>
    <w:rsid w:val="005D6511"/>
    <w:rsid w:val="005F36E2"/>
    <w:rsid w:val="005F3754"/>
    <w:rsid w:val="005F5EDD"/>
    <w:rsid w:val="005F794E"/>
    <w:rsid w:val="0060755E"/>
    <w:rsid w:val="006172D9"/>
    <w:rsid w:val="00627FC2"/>
    <w:rsid w:val="006343D7"/>
    <w:rsid w:val="00634BCD"/>
    <w:rsid w:val="006411E5"/>
    <w:rsid w:val="0065127F"/>
    <w:rsid w:val="0065160B"/>
    <w:rsid w:val="006554BE"/>
    <w:rsid w:val="00662F7A"/>
    <w:rsid w:val="00667021"/>
    <w:rsid w:val="00674293"/>
    <w:rsid w:val="0067627C"/>
    <w:rsid w:val="006805C1"/>
    <w:rsid w:val="00680C02"/>
    <w:rsid w:val="00683CC9"/>
    <w:rsid w:val="00684C54"/>
    <w:rsid w:val="006A0152"/>
    <w:rsid w:val="006A6899"/>
    <w:rsid w:val="006A7766"/>
    <w:rsid w:val="006C5C2E"/>
    <w:rsid w:val="006C7810"/>
    <w:rsid w:val="006E2386"/>
    <w:rsid w:val="006E2408"/>
    <w:rsid w:val="006E63DE"/>
    <w:rsid w:val="006F70D6"/>
    <w:rsid w:val="00700401"/>
    <w:rsid w:val="007023EE"/>
    <w:rsid w:val="007100B6"/>
    <w:rsid w:val="00715531"/>
    <w:rsid w:val="00744F86"/>
    <w:rsid w:val="007522AF"/>
    <w:rsid w:val="0075454E"/>
    <w:rsid w:val="00757B02"/>
    <w:rsid w:val="00761388"/>
    <w:rsid w:val="0076313F"/>
    <w:rsid w:val="00791E7E"/>
    <w:rsid w:val="007A7C5A"/>
    <w:rsid w:val="007A7E42"/>
    <w:rsid w:val="007B74F3"/>
    <w:rsid w:val="007C4B4C"/>
    <w:rsid w:val="007D149C"/>
    <w:rsid w:val="007D1DE4"/>
    <w:rsid w:val="007D415C"/>
    <w:rsid w:val="007F624A"/>
    <w:rsid w:val="00801DC6"/>
    <w:rsid w:val="00805A4D"/>
    <w:rsid w:val="00820459"/>
    <w:rsid w:val="00821704"/>
    <w:rsid w:val="0082227F"/>
    <w:rsid w:val="00825A44"/>
    <w:rsid w:val="0082745D"/>
    <w:rsid w:val="00830A03"/>
    <w:rsid w:val="008418EB"/>
    <w:rsid w:val="00844BDC"/>
    <w:rsid w:val="0084506D"/>
    <w:rsid w:val="0085074F"/>
    <w:rsid w:val="0087014D"/>
    <w:rsid w:val="00871B3D"/>
    <w:rsid w:val="00873071"/>
    <w:rsid w:val="00877384"/>
    <w:rsid w:val="0088602E"/>
    <w:rsid w:val="008866B3"/>
    <w:rsid w:val="00886B71"/>
    <w:rsid w:val="00892593"/>
    <w:rsid w:val="00894325"/>
    <w:rsid w:val="00894F76"/>
    <w:rsid w:val="008A73F7"/>
    <w:rsid w:val="008B07AC"/>
    <w:rsid w:val="008C4F90"/>
    <w:rsid w:val="008D1AB0"/>
    <w:rsid w:val="008D4C4F"/>
    <w:rsid w:val="008D507B"/>
    <w:rsid w:val="008D6E35"/>
    <w:rsid w:val="008E55EE"/>
    <w:rsid w:val="00902A95"/>
    <w:rsid w:val="00903C98"/>
    <w:rsid w:val="009168C3"/>
    <w:rsid w:val="009179DA"/>
    <w:rsid w:val="00922C30"/>
    <w:rsid w:val="00933FC3"/>
    <w:rsid w:val="00935298"/>
    <w:rsid w:val="00936F67"/>
    <w:rsid w:val="00940452"/>
    <w:rsid w:val="00940D49"/>
    <w:rsid w:val="00944901"/>
    <w:rsid w:val="00946D94"/>
    <w:rsid w:val="00963295"/>
    <w:rsid w:val="00963A7D"/>
    <w:rsid w:val="00965CFE"/>
    <w:rsid w:val="009746FE"/>
    <w:rsid w:val="00976BAE"/>
    <w:rsid w:val="00980FF2"/>
    <w:rsid w:val="00997DB2"/>
    <w:rsid w:val="009A04A9"/>
    <w:rsid w:val="009A4080"/>
    <w:rsid w:val="009A4FD8"/>
    <w:rsid w:val="009B384D"/>
    <w:rsid w:val="009C4895"/>
    <w:rsid w:val="009D4DC4"/>
    <w:rsid w:val="009E725F"/>
    <w:rsid w:val="009F201C"/>
    <w:rsid w:val="009F4348"/>
    <w:rsid w:val="00A1670E"/>
    <w:rsid w:val="00A23DFA"/>
    <w:rsid w:val="00A2679D"/>
    <w:rsid w:val="00A267E3"/>
    <w:rsid w:val="00A32DA3"/>
    <w:rsid w:val="00A3312F"/>
    <w:rsid w:val="00A52921"/>
    <w:rsid w:val="00A555D9"/>
    <w:rsid w:val="00A647B0"/>
    <w:rsid w:val="00A720B1"/>
    <w:rsid w:val="00A90D0C"/>
    <w:rsid w:val="00A91F66"/>
    <w:rsid w:val="00A97DF4"/>
    <w:rsid w:val="00AA3E2D"/>
    <w:rsid w:val="00AA720F"/>
    <w:rsid w:val="00AD1DEA"/>
    <w:rsid w:val="00AD7D51"/>
    <w:rsid w:val="00AE322E"/>
    <w:rsid w:val="00AE46C9"/>
    <w:rsid w:val="00AE7FB1"/>
    <w:rsid w:val="00AF198A"/>
    <w:rsid w:val="00B000F9"/>
    <w:rsid w:val="00B019E7"/>
    <w:rsid w:val="00B025E9"/>
    <w:rsid w:val="00B1595C"/>
    <w:rsid w:val="00B2029A"/>
    <w:rsid w:val="00B35B6F"/>
    <w:rsid w:val="00B41557"/>
    <w:rsid w:val="00B5189E"/>
    <w:rsid w:val="00B52778"/>
    <w:rsid w:val="00B73E9E"/>
    <w:rsid w:val="00B77D90"/>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B8C"/>
    <w:rsid w:val="00BF06A5"/>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A5BF4"/>
    <w:rsid w:val="00CB24A2"/>
    <w:rsid w:val="00CB38D5"/>
    <w:rsid w:val="00CD20AC"/>
    <w:rsid w:val="00CF0CD0"/>
    <w:rsid w:val="00CF217C"/>
    <w:rsid w:val="00D01422"/>
    <w:rsid w:val="00D02CCC"/>
    <w:rsid w:val="00D07E86"/>
    <w:rsid w:val="00D17A65"/>
    <w:rsid w:val="00D17DE9"/>
    <w:rsid w:val="00D32A74"/>
    <w:rsid w:val="00D4000D"/>
    <w:rsid w:val="00D51BA1"/>
    <w:rsid w:val="00D52FED"/>
    <w:rsid w:val="00D54A71"/>
    <w:rsid w:val="00D600DD"/>
    <w:rsid w:val="00D91464"/>
    <w:rsid w:val="00D93708"/>
    <w:rsid w:val="00DB60A0"/>
    <w:rsid w:val="00DE0D13"/>
    <w:rsid w:val="00DE6D44"/>
    <w:rsid w:val="00DE7436"/>
    <w:rsid w:val="00DF12B2"/>
    <w:rsid w:val="00DF1F7A"/>
    <w:rsid w:val="00DF5927"/>
    <w:rsid w:val="00E05BE7"/>
    <w:rsid w:val="00E146DD"/>
    <w:rsid w:val="00E17319"/>
    <w:rsid w:val="00E2135B"/>
    <w:rsid w:val="00E32348"/>
    <w:rsid w:val="00E5413A"/>
    <w:rsid w:val="00E548B4"/>
    <w:rsid w:val="00E624CE"/>
    <w:rsid w:val="00E74E68"/>
    <w:rsid w:val="00E849A3"/>
    <w:rsid w:val="00E85A83"/>
    <w:rsid w:val="00E92E05"/>
    <w:rsid w:val="00E930CB"/>
    <w:rsid w:val="00E9341D"/>
    <w:rsid w:val="00EA104F"/>
    <w:rsid w:val="00EA1220"/>
    <w:rsid w:val="00EB207E"/>
    <w:rsid w:val="00EB21B4"/>
    <w:rsid w:val="00EC42DE"/>
    <w:rsid w:val="00EC57E6"/>
    <w:rsid w:val="00ED27CC"/>
    <w:rsid w:val="00EE26F2"/>
    <w:rsid w:val="00EE7902"/>
    <w:rsid w:val="00EF4F99"/>
    <w:rsid w:val="00EF6EC9"/>
    <w:rsid w:val="00F059AB"/>
    <w:rsid w:val="00F07572"/>
    <w:rsid w:val="00F10BE2"/>
    <w:rsid w:val="00F135BF"/>
    <w:rsid w:val="00F3397B"/>
    <w:rsid w:val="00F4005C"/>
    <w:rsid w:val="00F45707"/>
    <w:rsid w:val="00F53856"/>
    <w:rsid w:val="00F63A49"/>
    <w:rsid w:val="00F7688D"/>
    <w:rsid w:val="00F84B12"/>
    <w:rsid w:val="00F928A2"/>
    <w:rsid w:val="00F961AC"/>
    <w:rsid w:val="00FA507D"/>
    <w:rsid w:val="00FB06E5"/>
    <w:rsid w:val="00FB225C"/>
    <w:rsid w:val="00FC3F32"/>
    <w:rsid w:val="00FC6371"/>
    <w:rsid w:val="00FD51C7"/>
    <w:rsid w:val="00FD77C9"/>
    <w:rsid w:val="00FE75F7"/>
    <w:rsid w:val="00FF48ED"/>
    <w:rsid w:val="00FF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54653C-DD5A-4C64-BE8D-A64C86C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1B96-D793-48B5-BEB0-8FA90A69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299</TotalTime>
  <Pages>1</Pages>
  <Words>1490</Words>
  <Characters>8496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9967</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asj`</cp:lastModifiedBy>
  <cp:revision>23</cp:revision>
  <cp:lastPrinted>2022-10-24T05:43:00Z</cp:lastPrinted>
  <dcterms:created xsi:type="dcterms:W3CDTF">2022-10-20T12:06:00Z</dcterms:created>
  <dcterms:modified xsi:type="dcterms:W3CDTF">2022-10-27T11:22:00Z</dcterms:modified>
</cp:coreProperties>
</file>