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РОССИЙСКАЯ ФЕДЕРАЦИЯ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АДМИНИСТРАЦИЯ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ЯСЕНОВСКОГО СЕЛЬСКОГО ПОСЕЛЕНИЯ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КАЛАЧЕЕВСКОГО МУНИЦИПАЛЬНОГО РАЙОНА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ВОРОНЕЖСКОЙ ОБЛАСТИ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ПОСТАНОВЛЕНИЕ</w:t>
      </w:r>
    </w:p>
    <w:p w:rsidR="00395412" w:rsidRPr="00D4532F" w:rsidRDefault="001A3968" w:rsidP="00395412">
      <w:pPr>
        <w:ind w:firstLine="709"/>
        <w:jc w:val="left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от 13 февраля 2024 г. № 9</w:t>
      </w:r>
    </w:p>
    <w:p w:rsidR="00395412" w:rsidRPr="00D4532F" w:rsidRDefault="00395412" w:rsidP="00395412">
      <w:pPr>
        <w:ind w:firstLine="709"/>
        <w:jc w:val="left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с. Ясеновка</w:t>
      </w:r>
    </w:p>
    <w:p w:rsidR="00395412" w:rsidRPr="00D4532F" w:rsidRDefault="00395412" w:rsidP="00395412">
      <w:pPr>
        <w:ind w:firstLine="0"/>
        <w:jc w:val="center"/>
        <w:rPr>
          <w:rFonts w:eastAsia="Calibri" w:cs="Arial"/>
          <w:b/>
          <w:sz w:val="32"/>
          <w:szCs w:val="32"/>
        </w:rPr>
      </w:pPr>
      <w:r w:rsidRPr="00D4532F">
        <w:rPr>
          <w:rFonts w:eastAsia="Calibri" w:cs="Arial"/>
          <w:b/>
          <w:sz w:val="32"/>
          <w:szCs w:val="32"/>
        </w:rPr>
        <w:t xml:space="preserve">О внесении изменений в постановление администрации Ясеновского сельского поселения от 12.12.2017 г. № 44 «Об утверждении Положения о комиссии по соблюдению требований к служебному поведению муниципальных служащих администрации Ясеновского сельского поселения Калачеевского муниципального района и урегулированию </w:t>
      </w:r>
      <w:r w:rsidR="007F2E38" w:rsidRPr="00D4532F">
        <w:rPr>
          <w:rFonts w:eastAsia="Calibri" w:cs="Arial"/>
          <w:b/>
          <w:sz w:val="32"/>
          <w:szCs w:val="32"/>
        </w:rPr>
        <w:t>конфликта интересов» (в редакциях</w:t>
      </w:r>
      <w:r w:rsidRPr="00D4532F">
        <w:rPr>
          <w:rFonts w:eastAsia="Calibri" w:cs="Arial"/>
          <w:b/>
          <w:sz w:val="32"/>
          <w:szCs w:val="32"/>
        </w:rPr>
        <w:t xml:space="preserve"> от 28.04.2020 г. № 20, от 11.11.2020 г. № 34, от 26.07.2022 г. № 63)</w:t>
      </w:r>
    </w:p>
    <w:p w:rsidR="00395412" w:rsidRPr="00D4532F" w:rsidRDefault="00994F86" w:rsidP="00395412">
      <w:pPr>
        <w:ind w:firstLine="709"/>
        <w:rPr>
          <w:rFonts w:eastAsia="Calibri" w:cs="Arial"/>
          <w:sz w:val="24"/>
          <w:lang w:eastAsia="en-US"/>
        </w:rPr>
      </w:pPr>
      <w:r w:rsidRPr="00D4532F">
        <w:rPr>
          <w:rFonts w:eastAsia="Calibri" w:cs="Arial"/>
          <w:sz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Федеральным законом от 25.12.2008 года № 273-ФЗ «О противодействии коррупции», </w:t>
      </w:r>
      <w:r w:rsidR="003D35C8" w:rsidRPr="00D4532F">
        <w:rPr>
          <w:rFonts w:eastAsia="Calibri" w:cs="Arial"/>
          <w:sz w:val="24"/>
          <w:lang w:eastAsia="en-US"/>
        </w:rPr>
        <w:t>Указом Президента Российской Федерации от 25</w:t>
      </w:r>
      <w:r w:rsidRPr="00D4532F">
        <w:rPr>
          <w:rFonts w:eastAsia="Calibri" w:cs="Arial"/>
          <w:sz w:val="24"/>
          <w:lang w:eastAsia="en-US"/>
        </w:rPr>
        <w:t>.</w:t>
      </w:r>
      <w:r w:rsidR="003D35C8" w:rsidRPr="00D4532F">
        <w:rPr>
          <w:rFonts w:eastAsia="Calibri" w:cs="Arial"/>
          <w:sz w:val="24"/>
          <w:lang w:eastAsia="en-US"/>
        </w:rPr>
        <w:t>01</w:t>
      </w:r>
      <w:r w:rsidRPr="00D4532F">
        <w:rPr>
          <w:rFonts w:eastAsia="Calibri" w:cs="Arial"/>
          <w:sz w:val="24"/>
          <w:lang w:eastAsia="en-US"/>
        </w:rPr>
        <w:t>.20</w:t>
      </w:r>
      <w:r w:rsidR="003D35C8" w:rsidRPr="00D4532F">
        <w:rPr>
          <w:rFonts w:eastAsia="Calibri" w:cs="Arial"/>
          <w:sz w:val="24"/>
          <w:lang w:eastAsia="en-US"/>
        </w:rPr>
        <w:t>24</w:t>
      </w:r>
      <w:r w:rsidRPr="00D4532F">
        <w:rPr>
          <w:rFonts w:eastAsia="Calibri" w:cs="Arial"/>
          <w:sz w:val="24"/>
          <w:lang w:eastAsia="en-US"/>
        </w:rPr>
        <w:t xml:space="preserve"> года № </w:t>
      </w:r>
      <w:r w:rsidR="003D35C8" w:rsidRPr="00D4532F">
        <w:rPr>
          <w:rFonts w:eastAsia="Calibri" w:cs="Arial"/>
          <w:sz w:val="24"/>
          <w:lang w:eastAsia="en-US"/>
        </w:rPr>
        <w:t>71</w:t>
      </w:r>
      <w:r w:rsidRPr="00D4532F">
        <w:rPr>
          <w:rFonts w:eastAsia="Calibri" w:cs="Arial"/>
          <w:sz w:val="24"/>
          <w:lang w:eastAsia="en-US"/>
        </w:rPr>
        <w:t xml:space="preserve"> «О </w:t>
      </w:r>
      <w:r w:rsidR="003D35C8" w:rsidRPr="00D4532F">
        <w:rPr>
          <w:rFonts w:eastAsia="Calibri" w:cs="Arial"/>
          <w:sz w:val="24"/>
          <w:lang w:eastAsia="en-US"/>
        </w:rPr>
        <w:t xml:space="preserve">внесении изменений в </w:t>
      </w:r>
      <w:r w:rsidR="006F4F56">
        <w:rPr>
          <w:rFonts w:eastAsia="Calibri" w:cs="Arial"/>
          <w:sz w:val="24"/>
          <w:lang w:eastAsia="en-US"/>
        </w:rPr>
        <w:t>некоторые акты П</w:t>
      </w:r>
      <w:r w:rsidR="00021506" w:rsidRPr="00D4532F">
        <w:rPr>
          <w:rFonts w:eastAsia="Calibri" w:cs="Arial"/>
          <w:sz w:val="24"/>
          <w:lang w:eastAsia="en-US"/>
        </w:rPr>
        <w:t>резидента Российской Ф</w:t>
      </w:r>
      <w:r w:rsidR="003D35C8" w:rsidRPr="00D4532F">
        <w:rPr>
          <w:rFonts w:eastAsia="Calibri" w:cs="Arial"/>
          <w:sz w:val="24"/>
          <w:lang w:eastAsia="en-US"/>
        </w:rPr>
        <w:t>едерации</w:t>
      </w:r>
      <w:r w:rsidRPr="00D4532F">
        <w:rPr>
          <w:rFonts w:eastAsia="Calibri" w:cs="Arial"/>
          <w:sz w:val="24"/>
          <w:lang w:eastAsia="en-US"/>
        </w:rPr>
        <w:t xml:space="preserve">», </w:t>
      </w:r>
      <w:r w:rsidR="007F2E38" w:rsidRPr="00D4532F">
        <w:rPr>
          <w:rFonts w:eastAsia="Calibri" w:cs="Arial"/>
          <w:sz w:val="24"/>
          <w:lang w:eastAsia="en-US"/>
        </w:rPr>
        <w:t xml:space="preserve">в целях приведения в соответствии с действующим законодательством, </w:t>
      </w:r>
      <w:r w:rsidR="00395412" w:rsidRPr="00D4532F">
        <w:rPr>
          <w:rFonts w:eastAsia="Calibri" w:cs="Arial"/>
          <w:sz w:val="24"/>
          <w:lang w:eastAsia="en-US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665A80" w:rsidRPr="00D4532F" w:rsidRDefault="00D4532F" w:rsidP="00D4532F">
      <w:pPr>
        <w:pStyle w:val="a3"/>
        <w:ind w:left="0" w:firstLine="709"/>
        <w:rPr>
          <w:rFonts w:eastAsia="Calibri" w:cs="Arial"/>
          <w:sz w:val="24"/>
          <w:lang w:eastAsia="en-US"/>
        </w:rPr>
      </w:pPr>
      <w:r w:rsidRPr="00D4532F">
        <w:rPr>
          <w:rFonts w:eastAsia="Calibri" w:cs="Arial"/>
          <w:sz w:val="24"/>
          <w:lang w:eastAsia="en-US"/>
        </w:rPr>
        <w:t xml:space="preserve">1. </w:t>
      </w:r>
      <w:r w:rsidR="00395412" w:rsidRPr="00D4532F">
        <w:rPr>
          <w:rFonts w:eastAsia="Calibri" w:cs="Arial"/>
          <w:sz w:val="24"/>
          <w:lang w:eastAsia="en-US"/>
        </w:rPr>
        <w:t xml:space="preserve">Внести в постановление администрации Ясеновского сельского поселения от 12.12.2017 г. № 44 «Об утверждении Положения о комиссии по соблюдению требований к служебному поведению муниципальных служащих администрации Ясеновского сельского поселения Калачеевского муниципального района и урегулированию </w:t>
      </w:r>
      <w:r w:rsidR="007F2E38" w:rsidRPr="00D4532F">
        <w:rPr>
          <w:rFonts w:eastAsia="Calibri" w:cs="Arial"/>
          <w:sz w:val="24"/>
          <w:lang w:eastAsia="en-US"/>
        </w:rPr>
        <w:t>конфликта интересов» (в редакциях</w:t>
      </w:r>
      <w:r w:rsidR="00395412" w:rsidRPr="00D4532F">
        <w:rPr>
          <w:rFonts w:eastAsia="Calibri" w:cs="Arial"/>
          <w:sz w:val="24"/>
          <w:lang w:eastAsia="en-US"/>
        </w:rPr>
        <w:t xml:space="preserve"> от 28.04.2020 г. № 20, от 11.11.2020 г. № 34</w:t>
      </w:r>
      <w:r w:rsidR="007F2E38" w:rsidRPr="00D4532F">
        <w:rPr>
          <w:rFonts w:eastAsia="Calibri" w:cs="Arial"/>
          <w:sz w:val="24"/>
          <w:lang w:eastAsia="en-US"/>
        </w:rPr>
        <w:t>, от 26.07.2022 г. № 63</w:t>
      </w:r>
      <w:r w:rsidR="00395412" w:rsidRPr="00D4532F">
        <w:rPr>
          <w:rFonts w:eastAsia="Calibri" w:cs="Arial"/>
          <w:sz w:val="24"/>
          <w:lang w:eastAsia="en-US"/>
        </w:rPr>
        <w:t xml:space="preserve">) </w:t>
      </w:r>
      <w:r w:rsidR="007F2E38" w:rsidRPr="00D4532F">
        <w:rPr>
          <w:rFonts w:eastAsia="Calibri" w:cs="Arial"/>
          <w:sz w:val="24"/>
          <w:lang w:eastAsia="en-US"/>
        </w:rPr>
        <w:t>следующие изменения</w:t>
      </w:r>
      <w:r w:rsidR="002121F3" w:rsidRPr="00D4532F">
        <w:rPr>
          <w:rFonts w:eastAsia="Calibri" w:cs="Arial"/>
          <w:sz w:val="24"/>
          <w:lang w:eastAsia="en-US"/>
        </w:rPr>
        <w:t>:</w:t>
      </w:r>
    </w:p>
    <w:p w:rsidR="002121F3" w:rsidRPr="00D4532F" w:rsidRDefault="002121F3" w:rsidP="00D4532F">
      <w:pPr>
        <w:ind w:firstLine="709"/>
        <w:rPr>
          <w:rFonts w:eastAsia="Calibri" w:cs="Arial"/>
          <w:sz w:val="24"/>
          <w:lang w:eastAsia="en-US"/>
        </w:rPr>
      </w:pPr>
      <w:r w:rsidRPr="00D4532F">
        <w:rPr>
          <w:rFonts w:eastAsia="Calibri" w:cs="Arial"/>
          <w:sz w:val="24"/>
          <w:lang w:eastAsia="en-US"/>
        </w:rPr>
        <w:t>1.1. В Положение о комиссии по соблюдению требований к служебному поведению муниципальных служащих администрации Ясеновского сельского поселения Калачеевского муниципального района и урегулированию конфликта интересов:</w:t>
      </w:r>
    </w:p>
    <w:p w:rsidR="002121F3" w:rsidRPr="00D4532F" w:rsidRDefault="002121F3" w:rsidP="002121F3">
      <w:pPr>
        <w:ind w:right="424" w:firstLine="709"/>
        <w:rPr>
          <w:rFonts w:eastAsia="Calibri" w:cs="Arial"/>
          <w:b/>
          <w:bCs/>
          <w:sz w:val="24"/>
        </w:rPr>
      </w:pPr>
      <w:r w:rsidRPr="00D4532F">
        <w:rPr>
          <w:rFonts w:eastAsia="Calibri" w:cs="Arial"/>
          <w:sz w:val="24"/>
        </w:rPr>
        <w:t>1.1.1. подпункт "а" пункта 4 изложить в следующей редакции:</w:t>
      </w:r>
    </w:p>
    <w:p w:rsidR="002121F3" w:rsidRPr="00D4532F" w:rsidRDefault="002121F3" w:rsidP="000E7AD4">
      <w:pPr>
        <w:ind w:right="-1" w:firstLine="709"/>
        <w:rPr>
          <w:rFonts w:eastAsia="Calibri" w:cs="Arial"/>
          <w:b/>
          <w:bCs/>
          <w:sz w:val="24"/>
        </w:rPr>
      </w:pPr>
      <w:r w:rsidRPr="00D4532F">
        <w:rPr>
          <w:rFonts w:eastAsia="Calibri" w:cs="Arial"/>
          <w:sz w:val="24"/>
        </w:rPr>
        <w:t>"а)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</w:t>
      </w:r>
      <w:bookmarkStart w:id="0" w:name="_GoBack"/>
      <w:bookmarkEnd w:id="0"/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1.1.2. пункт 12 дополнить подпунктом "е" следующего содержания: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1.1.3. пункт 13.4. изложить в следующей редакции: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lastRenderedPageBreak/>
        <w:t>"13.4. Уведомления, указанные в абзаце пятом подпункта "б" и подпункте "е" пункта 12 настоящего Положения, рассматриваются специалистом администрации Ясеновского сельского поселения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1.1.4. в пункте 13.5. слова "подпункте "д" пункта 12" заменить словами "подпунктах "д" и "е" пункта 12";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 xml:space="preserve">1.1.5. в пункте </w:t>
      </w:r>
      <w:proofErr w:type="gramStart"/>
      <w:r w:rsidRPr="00D4532F">
        <w:rPr>
          <w:rFonts w:eastAsia="Calibri" w:cs="Arial"/>
          <w:sz w:val="24"/>
        </w:rPr>
        <w:t>13.6.:</w:t>
      </w:r>
      <w:proofErr w:type="gramEnd"/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а) в подпункте "а" слова "подпункте "д" пункта 12" заменить словами "подпунктах "д" и "е" пункта 12";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б) подпункт "в" изложить в следующей редакции: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 xml:space="preserve">"в)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12 настоящего Положения, а также рекомендации для принятия одного из решений в соответствии с пунктами </w:t>
      </w:r>
      <w:proofErr w:type="gramStart"/>
      <w:r w:rsidRPr="00D4532F">
        <w:rPr>
          <w:rFonts w:eastAsia="Calibri" w:cs="Arial"/>
          <w:sz w:val="24"/>
        </w:rPr>
        <w:t>20.,</w:t>
      </w:r>
      <w:proofErr w:type="gramEnd"/>
      <w:r w:rsidRPr="00D4532F">
        <w:rPr>
          <w:rFonts w:eastAsia="Calibri" w:cs="Arial"/>
          <w:sz w:val="24"/>
        </w:rPr>
        <w:t xml:space="preserve"> 21.3., 21.4., 22.1. настоящего Положения или иного решения.";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1.1.6. пункт 14.2. изложить в следующей редакции: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"14.2. Уведомления, указанные в подпунктах "д" и "е" пункта 12 настоящего Положения, как правило, рассматриваются на очередном (плановом) заседании комиссии.";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1.1.7. в пункте 15 слова "подпунктом "б" пункта 12" заменить словами "подпунктами "б" и "е" пункта 12";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1.1.8. в подпункте "а" пункта 15.1. слова "подпунктом "б" пункта 12" заменить словами "подпунктами "б" и "е" пункта 12";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1.1.9. дополнить пунктом 21.4. следующего содержания: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"21.4.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1.1.10. пункт 22 изложить в следующей редакции:</w:t>
      </w:r>
    </w:p>
    <w:p w:rsidR="002121F3" w:rsidRPr="00D4532F" w:rsidRDefault="002121F3" w:rsidP="002121F3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"22. По итогам рассмотрения вопросов, указанных в подпунктах "а", "б", "г", "д" и "е" пункта 12 настоящего Положения, и при наличии к тому оснований комиссия может принять иное решение, чем это предусмотрено пунктами 18 – 21.4. и 22.1. настоящего Положения. Основания и мотивы принятия такого решения должны быть отражены в протоколе заседания комиссии.".</w:t>
      </w:r>
    </w:p>
    <w:p w:rsidR="007F2E38" w:rsidRPr="00D4532F" w:rsidRDefault="007F2E38" w:rsidP="007F2E38">
      <w:pPr>
        <w:ind w:firstLine="709"/>
        <w:rPr>
          <w:rFonts w:cs="Arial"/>
          <w:sz w:val="24"/>
        </w:rPr>
      </w:pPr>
      <w:r w:rsidRPr="00D4532F">
        <w:rPr>
          <w:rFonts w:cs="Arial"/>
          <w:sz w:val="24"/>
        </w:rPr>
        <w:t xml:space="preserve"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в сети Интернет. </w:t>
      </w:r>
    </w:p>
    <w:p w:rsidR="007F2E38" w:rsidRPr="00D4532F" w:rsidRDefault="0007613C" w:rsidP="007F2E38">
      <w:pPr>
        <w:ind w:firstLine="709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7F2E38" w:rsidRPr="00D4532F">
        <w:rPr>
          <w:rFonts w:cs="Arial"/>
          <w:sz w:val="24"/>
        </w:rPr>
        <w:t>. Контроль за исполнением настоящего постановления оставляю за собой.</w:t>
      </w:r>
    </w:p>
    <w:p w:rsidR="007F2E38" w:rsidRPr="00D4532F" w:rsidRDefault="007F2E38" w:rsidP="007F2E38">
      <w:pPr>
        <w:ind w:firstLine="709"/>
        <w:rPr>
          <w:rFonts w:cs="Arial"/>
          <w:sz w:val="24"/>
        </w:rPr>
      </w:pPr>
    </w:p>
    <w:p w:rsidR="007F2E38" w:rsidRPr="00D4532F" w:rsidRDefault="007F2E38" w:rsidP="007F2E38">
      <w:pPr>
        <w:ind w:firstLine="709"/>
        <w:rPr>
          <w:rFonts w:cs="Arial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7F2E38" w:rsidRPr="00D4532F" w:rsidTr="007F2E38">
        <w:tc>
          <w:tcPr>
            <w:tcW w:w="5240" w:type="dxa"/>
          </w:tcPr>
          <w:p w:rsidR="007F2E38" w:rsidRPr="00D4532F" w:rsidRDefault="007F2E38" w:rsidP="007F2E38">
            <w:pPr>
              <w:ind w:firstLine="0"/>
              <w:rPr>
                <w:rFonts w:cs="Arial"/>
                <w:sz w:val="24"/>
              </w:rPr>
            </w:pPr>
            <w:r w:rsidRPr="00D4532F">
              <w:rPr>
                <w:rFonts w:cs="Arial"/>
                <w:sz w:val="24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7F2E38" w:rsidRPr="00D4532F" w:rsidRDefault="007F2E38" w:rsidP="007F2E38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2546" w:type="dxa"/>
          </w:tcPr>
          <w:p w:rsidR="007F2E38" w:rsidRPr="00D4532F" w:rsidRDefault="007F2E38" w:rsidP="007F2E38">
            <w:pPr>
              <w:ind w:firstLine="0"/>
              <w:rPr>
                <w:rFonts w:cs="Arial"/>
                <w:sz w:val="24"/>
              </w:rPr>
            </w:pPr>
            <w:r w:rsidRPr="00D4532F">
              <w:rPr>
                <w:rFonts w:cs="Arial"/>
                <w:sz w:val="24"/>
              </w:rPr>
              <w:t>Е.П.Тертышникова</w:t>
            </w:r>
          </w:p>
        </w:tc>
      </w:tr>
    </w:tbl>
    <w:p w:rsidR="007F2E38" w:rsidRPr="00D4532F" w:rsidRDefault="007F2E38" w:rsidP="002121F3">
      <w:pPr>
        <w:spacing w:after="160" w:line="259" w:lineRule="auto"/>
        <w:ind w:firstLine="0"/>
        <w:jc w:val="left"/>
        <w:rPr>
          <w:rFonts w:cs="Arial"/>
          <w:sz w:val="24"/>
        </w:rPr>
      </w:pPr>
    </w:p>
    <w:sectPr w:rsidR="007F2E38" w:rsidRPr="00D4532F" w:rsidSect="00D4532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07F8"/>
    <w:multiLevelType w:val="hybridMultilevel"/>
    <w:tmpl w:val="726E5632"/>
    <w:lvl w:ilvl="0" w:tplc="A992B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6"/>
    <w:rsid w:val="00004B64"/>
    <w:rsid w:val="00021506"/>
    <w:rsid w:val="0004348D"/>
    <w:rsid w:val="00052829"/>
    <w:rsid w:val="00054BEE"/>
    <w:rsid w:val="00066864"/>
    <w:rsid w:val="00067361"/>
    <w:rsid w:val="00074D79"/>
    <w:rsid w:val="0007613C"/>
    <w:rsid w:val="000872AD"/>
    <w:rsid w:val="000C046B"/>
    <w:rsid w:val="000D4CB5"/>
    <w:rsid w:val="000E4E03"/>
    <w:rsid w:val="000E7AD4"/>
    <w:rsid w:val="00132FC7"/>
    <w:rsid w:val="00174A59"/>
    <w:rsid w:val="001A3968"/>
    <w:rsid w:val="002121F3"/>
    <w:rsid w:val="002253DE"/>
    <w:rsid w:val="002A3BC1"/>
    <w:rsid w:val="002D7642"/>
    <w:rsid w:val="00326DAB"/>
    <w:rsid w:val="00395412"/>
    <w:rsid w:val="003A1894"/>
    <w:rsid w:val="003C1E32"/>
    <w:rsid w:val="003C5BEC"/>
    <w:rsid w:val="003D35C8"/>
    <w:rsid w:val="003F0A2A"/>
    <w:rsid w:val="00426E80"/>
    <w:rsid w:val="0044741A"/>
    <w:rsid w:val="004A3186"/>
    <w:rsid w:val="00503407"/>
    <w:rsid w:val="0050700E"/>
    <w:rsid w:val="00584ECF"/>
    <w:rsid w:val="005A79CE"/>
    <w:rsid w:val="005B67B8"/>
    <w:rsid w:val="00621880"/>
    <w:rsid w:val="00657CC2"/>
    <w:rsid w:val="00665A80"/>
    <w:rsid w:val="006917E8"/>
    <w:rsid w:val="006F4F56"/>
    <w:rsid w:val="0074361D"/>
    <w:rsid w:val="00760891"/>
    <w:rsid w:val="007710FE"/>
    <w:rsid w:val="007C55FA"/>
    <w:rsid w:val="007F2E38"/>
    <w:rsid w:val="00813590"/>
    <w:rsid w:val="008B771A"/>
    <w:rsid w:val="008D5783"/>
    <w:rsid w:val="00901036"/>
    <w:rsid w:val="00991763"/>
    <w:rsid w:val="00994F86"/>
    <w:rsid w:val="009B6A01"/>
    <w:rsid w:val="009E180A"/>
    <w:rsid w:val="009F378B"/>
    <w:rsid w:val="00A13DC5"/>
    <w:rsid w:val="00A35CDD"/>
    <w:rsid w:val="00A42EE2"/>
    <w:rsid w:val="00B22BB5"/>
    <w:rsid w:val="00BB768C"/>
    <w:rsid w:val="00BE427D"/>
    <w:rsid w:val="00BF7B1A"/>
    <w:rsid w:val="00CA5AC9"/>
    <w:rsid w:val="00CC6769"/>
    <w:rsid w:val="00CF31EE"/>
    <w:rsid w:val="00D4532F"/>
    <w:rsid w:val="00D50752"/>
    <w:rsid w:val="00E75B5F"/>
    <w:rsid w:val="00EB3B78"/>
    <w:rsid w:val="00EE5B39"/>
    <w:rsid w:val="00F50C39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62D9C-131B-4C59-97C2-930F3A84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4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38"/>
    <w:pPr>
      <w:ind w:left="720"/>
      <w:contextualSpacing/>
    </w:pPr>
  </w:style>
  <w:style w:type="table" w:styleId="a4">
    <w:name w:val="Table Grid"/>
    <w:basedOn w:val="a1"/>
    <w:uiPriority w:val="39"/>
    <w:rsid w:val="007F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57FF-DBD4-4200-B987-CBCE2C3D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78</cp:revision>
  <dcterms:created xsi:type="dcterms:W3CDTF">2024-02-06T11:56:00Z</dcterms:created>
  <dcterms:modified xsi:type="dcterms:W3CDTF">2024-02-13T13:38:00Z</dcterms:modified>
</cp:coreProperties>
</file>