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E1" w:rsidRPr="00221551" w:rsidRDefault="005473E1" w:rsidP="005473E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221551">
        <w:rPr>
          <w:sz w:val="28"/>
          <w:szCs w:val="28"/>
        </w:rPr>
        <w:t>Правовые основания для предоставления муниципальной услуги:</w:t>
      </w:r>
    </w:p>
    <w:bookmarkEnd w:id="0"/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Градостроительный кодекс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Федеральный закон от 24.11.1995 № 181-ФЗ «О социальной защите инвалидов в Российской Федерации» ("Собрание законодательства РФ", 27.11.1995, № 48, ст. 4563; «Российская газета», 02.12.1995, № 234);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Федеральный закон от 27.07.2006 № 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 xml:space="preserve">- Федеральный закон от 27.07.2010 № 210-ФЗ «Об организации предоставления государственных и муниципальных </w:t>
      </w:r>
      <w:proofErr w:type="gramStart"/>
      <w:r>
        <w:t>услуг»  (</w:t>
      </w:r>
      <w:proofErr w:type="gramEnd"/>
      <w:r>
        <w:t>"Российская газета", 30.07.2010, N 168; "Собрание законодательства РФ", 02.08.2010, № 31, ст. 4179);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Федеральный закон от 06.04.2011 № 63-ФЗ «Об электронной подписи» («Парламентская газета», 08-14.04.2011, N 17; «Российская газета», 08.04.2011, № 75; "Собрание законодательства РФ", 11.04.2011, № 15, ст. 2036);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</w:t>
      </w:r>
      <w:proofErr w:type="gramStart"/>
      <w:r>
        <w:t>",  05.10.2011</w:t>
      </w:r>
      <w:proofErr w:type="gramEnd"/>
      <w:r>
        <w:t>, № 222);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303; "Собрание законодательства РФ", 31.12.2012, N 53 (ч. 2), ст. 7932);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hyperlink r:id="rId4" w:history="1">
        <w:r>
          <w:rPr>
            <w:rStyle w:val="a4"/>
          </w:rPr>
          <w:t>http://www.pravo.gov.ru</w:t>
        </w:r>
      </w:hyperlink>
      <w:r>
        <w:t>, 05.04.2016; «Российская газета», 08.04.2016, N 75; "Собрание законодательства РФ", 11.04.2016, N 15, ст. 2084);</w:t>
      </w:r>
    </w:p>
    <w:p w:rsidR="005473E1" w:rsidRDefault="005473E1" w:rsidP="00221551">
      <w:pPr>
        <w:pStyle w:val="a3"/>
        <w:spacing w:before="0" w:beforeAutospacing="0" w:after="0" w:afterAutospacing="0"/>
        <w:ind w:firstLine="709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5" w:history="1">
        <w:r>
          <w:rPr>
            <w:rStyle w:val="a4"/>
          </w:rPr>
          <w:t>http://www.pravo.gov.ru</w:t>
        </w:r>
      </w:hyperlink>
      <w:r>
        <w:t>, 28.09.2018);</w:t>
      </w:r>
    </w:p>
    <w:p w:rsidR="00221551" w:rsidRPr="00221551" w:rsidRDefault="00221551" w:rsidP="0022155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5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Устав Ясеновского сельского поселения Калачеевского муниципального района Воронежской области, утвержденный решением Совета народных депутатов Ясеновского сельского поселения Калачеевского муниципального района Воронежской области от </w:t>
      </w:r>
      <w:r w:rsidRPr="002215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09.02.2015 г. № 170 (Вестник муниципальных правовых актов Ясеновского сельского поселения от 18.03.2015 г. № 7);</w:t>
      </w:r>
    </w:p>
    <w:p w:rsidR="00221551" w:rsidRPr="00221551" w:rsidRDefault="00221551" w:rsidP="0022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Ясеновского сельского поселения Калачеевского муниципального района Воронежской области 12.10.2015 года № 40 «Об утверждении перечня муниципальных услуг, предоставляемых администрацией Ясеновского сельского поселения Калачеевского муниципального района» (в ред. пост. от 13.11.2016 № 44, от 14.03.2016 № 28, 13.05.2016 № 58, от 12.08.2016 № 79, от 30.12.2016 № 101, от 20.06.2019 № 69, от 12.03.2020 № 8, от 14.03.2023 № 22, от 14.04.2023 № 31, от 21.11.2023 № 95) (Вестник от 12.10.2015г.№36);</w:t>
      </w:r>
    </w:p>
    <w:p w:rsidR="005473E1" w:rsidRDefault="005473E1" w:rsidP="005473E1">
      <w:pPr>
        <w:pStyle w:val="consplusnonformat"/>
      </w:pPr>
    </w:p>
    <w:p w:rsidR="005473E1" w:rsidRDefault="005473E1" w:rsidP="005473E1"/>
    <w:p w:rsidR="005473E1" w:rsidRDefault="005473E1" w:rsidP="005473E1"/>
    <w:p w:rsidR="0088678D" w:rsidRDefault="0088678D"/>
    <w:sectPr w:rsidR="008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0C"/>
    <w:rsid w:val="00221551"/>
    <w:rsid w:val="005473E1"/>
    <w:rsid w:val="0088678D"/>
    <w:rsid w:val="00C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4999-274B-4473-9587-F53BD1F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3</cp:revision>
  <dcterms:created xsi:type="dcterms:W3CDTF">2023-11-13T12:26:00Z</dcterms:created>
  <dcterms:modified xsi:type="dcterms:W3CDTF">2023-11-23T06:25:00Z</dcterms:modified>
</cp:coreProperties>
</file>