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РОСИЙСКАЯ ФЕДЕРАЦИЯ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ЯСЕНОВСКОГО СЕЛЬСКОГО ПОСЕЛЕНИЯ</w:t>
      </w:r>
    </w:p>
    <w:p w:rsidR="0073440A" w:rsidRDefault="0073440A" w:rsidP="00734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73440A" w:rsidRDefault="0073440A" w:rsidP="0044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bookmarkStart w:id="0" w:name="_GoBack"/>
      <w:bookmarkEnd w:id="0"/>
    </w:p>
    <w:p w:rsidR="0073440A" w:rsidRDefault="0073440A" w:rsidP="00443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3440A" w:rsidRPr="00A613E6" w:rsidRDefault="00CF1C7F" w:rsidP="0073440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«10</w:t>
      </w:r>
      <w:r w:rsidR="0073440A" w:rsidRPr="00A613E6">
        <w:rPr>
          <w:rFonts w:ascii="Times New Roman" w:hAnsi="Times New Roman" w:cs="Times New Roman"/>
          <w:sz w:val="24"/>
          <w:szCs w:val="24"/>
          <w:u w:val="single"/>
        </w:rPr>
        <w:t>» апреля 202</w:t>
      </w:r>
      <w:r w:rsidR="008340FF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№ </w:t>
      </w:r>
      <w:r w:rsidR="002167D4">
        <w:rPr>
          <w:rFonts w:ascii="Times New Roman" w:hAnsi="Times New Roman" w:cs="Times New Roman"/>
          <w:sz w:val="24"/>
          <w:szCs w:val="24"/>
          <w:u w:val="single"/>
        </w:rPr>
        <w:t>15</w:t>
      </w:r>
    </w:p>
    <w:p w:rsidR="0073440A" w:rsidRDefault="0073440A" w:rsidP="00734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с. Ясеновка</w:t>
      </w:r>
    </w:p>
    <w:p w:rsidR="005D4558" w:rsidRP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558">
        <w:rPr>
          <w:rFonts w:ascii="Times New Roman" w:hAnsi="Times New Roman" w:cs="Times New Roman"/>
          <w:b/>
          <w:sz w:val="24"/>
          <w:szCs w:val="24"/>
        </w:rPr>
        <w:t>Об утверждении карты коррупционных</w:t>
      </w:r>
    </w:p>
    <w:p w:rsidR="005D4558" w:rsidRP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558">
        <w:rPr>
          <w:rFonts w:ascii="Times New Roman" w:hAnsi="Times New Roman" w:cs="Times New Roman"/>
          <w:b/>
          <w:sz w:val="24"/>
          <w:szCs w:val="24"/>
        </w:rPr>
        <w:t xml:space="preserve"> рисков администрации Ясеновского сельского поселения</w:t>
      </w:r>
    </w:p>
    <w:p w:rsid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558">
        <w:rPr>
          <w:rFonts w:ascii="Times New Roman" w:hAnsi="Times New Roman" w:cs="Times New Roman"/>
          <w:b/>
          <w:sz w:val="24"/>
          <w:szCs w:val="24"/>
        </w:rPr>
        <w:t xml:space="preserve"> Калачеевского муниципального района</w:t>
      </w:r>
    </w:p>
    <w:p w:rsidR="005D4558" w:rsidRDefault="005D4558" w:rsidP="005D45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558" w:rsidRDefault="005D4558" w:rsidP="00C271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455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от 25.12.2008 № 273-ФЗ «О противодействии коррупции», на основании протокола заседания комиссии по соблюдению требований к служебному поведению муниципальных служащих и урегулированию</w:t>
      </w:r>
      <w:r w:rsidR="00C27105">
        <w:rPr>
          <w:rFonts w:ascii="Times New Roman" w:hAnsi="Times New Roman" w:cs="Times New Roman"/>
          <w:sz w:val="24"/>
          <w:szCs w:val="24"/>
        </w:rPr>
        <w:t xml:space="preserve"> конфликта интересов администрации Ясеновского сельского поселения Калачеевского муницип</w:t>
      </w:r>
      <w:r w:rsidR="002F0456">
        <w:rPr>
          <w:rFonts w:ascii="Times New Roman" w:hAnsi="Times New Roman" w:cs="Times New Roman"/>
          <w:sz w:val="24"/>
          <w:szCs w:val="24"/>
        </w:rPr>
        <w:t>ального района № 1 от 10</w:t>
      </w:r>
      <w:r w:rsidR="00ED1032">
        <w:rPr>
          <w:rFonts w:ascii="Times New Roman" w:hAnsi="Times New Roman" w:cs="Times New Roman"/>
          <w:sz w:val="24"/>
          <w:szCs w:val="24"/>
        </w:rPr>
        <w:t>.04.202</w:t>
      </w:r>
      <w:r w:rsidR="008340FF">
        <w:rPr>
          <w:rFonts w:ascii="Times New Roman" w:hAnsi="Times New Roman" w:cs="Times New Roman"/>
          <w:sz w:val="24"/>
          <w:szCs w:val="24"/>
        </w:rPr>
        <w:t>4</w:t>
      </w:r>
      <w:r w:rsidR="00C27105">
        <w:rPr>
          <w:rFonts w:ascii="Times New Roman" w:hAnsi="Times New Roman" w:cs="Times New Roman"/>
          <w:sz w:val="24"/>
          <w:szCs w:val="24"/>
        </w:rPr>
        <w:t xml:space="preserve"> г., в целях повышения эффективности деятельности по противодействию коррупции в администрации Ясеновского сельского поселения:</w:t>
      </w:r>
    </w:p>
    <w:p w:rsidR="00C27105" w:rsidRPr="00C27105" w:rsidRDefault="00C27105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Утвердить карту коррупционных рисков администрации Ясеновского сельского поселения Калачеевского муниципального района Воронежской области (прилагается).</w:t>
      </w:r>
    </w:p>
    <w:p w:rsidR="00C27105" w:rsidRPr="00C27105" w:rsidRDefault="00C27105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Ведущему специалисту администрации ознакомить муниципа</w:t>
      </w:r>
      <w:r w:rsidR="001D36D1">
        <w:rPr>
          <w:rFonts w:ascii="Times New Roman" w:hAnsi="Times New Roman"/>
          <w:sz w:val="24"/>
          <w:szCs w:val="24"/>
        </w:rPr>
        <w:t>льных служащих</w:t>
      </w:r>
      <w:r w:rsidRPr="00C27105">
        <w:rPr>
          <w:rFonts w:ascii="Times New Roman" w:hAnsi="Times New Roman"/>
          <w:sz w:val="24"/>
          <w:szCs w:val="24"/>
        </w:rPr>
        <w:t xml:space="preserve"> с настоящим распоряжением под роспись.</w:t>
      </w:r>
    </w:p>
    <w:p w:rsidR="00C27105" w:rsidRPr="00C27105" w:rsidRDefault="001D36D1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27105" w:rsidRPr="00C27105">
        <w:rPr>
          <w:rFonts w:ascii="Times New Roman" w:hAnsi="Times New Roman"/>
          <w:sz w:val="24"/>
          <w:szCs w:val="24"/>
        </w:rPr>
        <w:t>азместить настоящее распоряжение на официальном сайте администрации Ясеновского сельского поселения в сети Интернет.</w:t>
      </w:r>
    </w:p>
    <w:p w:rsidR="00C27105" w:rsidRPr="00C27105" w:rsidRDefault="00C27105" w:rsidP="00C271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Контроль за исполнением растящего распоряжения оставляю за собой.</w:t>
      </w: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P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105" w:rsidRDefault="00C27105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Глава Ясеновского сельского поселения                                  Е.П.Тертышникова</w:t>
      </w: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716AA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Ознакомлен: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Е.П.Тертышникова</w:t>
      </w:r>
    </w:p>
    <w:p w:rsidR="00B716AA" w:rsidRDefault="00B716AA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716AA" w:rsidRDefault="00B716AA" w:rsidP="00B716AA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О.Ф.Романенко</w:t>
      </w: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716AA" w:rsidP="00B716AA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Л.В.Грищенко</w:t>
      </w:r>
    </w:p>
    <w:p w:rsidR="00B716AA" w:rsidRDefault="00B716AA" w:rsidP="00B716AA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6AA" w:rsidRDefault="00B716AA" w:rsidP="00B716AA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И.А.Крахмалева</w:t>
      </w: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B040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  <w:sectPr w:rsidR="00B040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092" w:rsidRP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092">
        <w:rPr>
          <w:rFonts w:ascii="Times New Roman" w:eastAsia="Calibri" w:hAnsi="Times New Roman"/>
          <w:sz w:val="24"/>
          <w:szCs w:val="24"/>
        </w:rPr>
        <w:lastRenderedPageBreak/>
        <w:t xml:space="preserve">     Приложение </w:t>
      </w:r>
    </w:p>
    <w:p w:rsidR="00B04092" w:rsidRP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092">
        <w:rPr>
          <w:rFonts w:ascii="Times New Roman" w:eastAsia="Calibri" w:hAnsi="Times New Roman"/>
          <w:sz w:val="24"/>
          <w:szCs w:val="24"/>
        </w:rPr>
        <w:t>к распоряжению администрации</w:t>
      </w:r>
    </w:p>
    <w:p w:rsidR="00B04092" w:rsidRPr="00B04092" w:rsidRDefault="00B04092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04092">
        <w:rPr>
          <w:rFonts w:ascii="Times New Roman" w:eastAsia="Calibri" w:hAnsi="Times New Roman"/>
          <w:sz w:val="24"/>
          <w:szCs w:val="24"/>
        </w:rPr>
        <w:t xml:space="preserve"> Ясеновского сельского поселения</w:t>
      </w:r>
    </w:p>
    <w:p w:rsidR="00B04092" w:rsidRPr="00B04092" w:rsidRDefault="002F0456" w:rsidP="00B0409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от 10</w:t>
      </w:r>
      <w:r w:rsidR="00ED1032">
        <w:rPr>
          <w:rFonts w:ascii="Times New Roman" w:eastAsia="Calibri" w:hAnsi="Times New Roman"/>
          <w:sz w:val="24"/>
          <w:szCs w:val="24"/>
        </w:rPr>
        <w:t>.04.202</w:t>
      </w:r>
      <w:r w:rsidR="008340FF">
        <w:rPr>
          <w:rFonts w:ascii="Times New Roman" w:eastAsia="Calibri" w:hAnsi="Times New Roman"/>
          <w:sz w:val="24"/>
          <w:szCs w:val="24"/>
        </w:rPr>
        <w:t>4</w:t>
      </w:r>
      <w:r w:rsidR="00B04092" w:rsidRPr="00B04092">
        <w:rPr>
          <w:rFonts w:ascii="Times New Roman" w:eastAsia="Calibri" w:hAnsi="Times New Roman"/>
          <w:sz w:val="24"/>
          <w:szCs w:val="24"/>
        </w:rPr>
        <w:t xml:space="preserve"> г. № </w:t>
      </w:r>
      <w:r w:rsidR="002167D4">
        <w:rPr>
          <w:rFonts w:ascii="Times New Roman" w:eastAsia="Calibri" w:hAnsi="Times New Roman"/>
          <w:sz w:val="24"/>
          <w:szCs w:val="24"/>
        </w:rPr>
        <w:t>15</w:t>
      </w:r>
    </w:p>
    <w:p w:rsidR="00B04092" w:rsidRP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Карта коррупционных рисков</w:t>
      </w:r>
    </w:p>
    <w:p w:rsid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Администрации Ясеновского сельского поселения</w:t>
      </w:r>
    </w:p>
    <w:p w:rsidR="00B04092" w:rsidRDefault="00B04092" w:rsidP="00B040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Калачеевского муниципального района Воронежской области</w:t>
      </w:r>
    </w:p>
    <w:tbl>
      <w:tblPr>
        <w:tblW w:w="14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5"/>
        <w:gridCol w:w="1842"/>
        <w:gridCol w:w="3968"/>
        <w:gridCol w:w="1134"/>
        <w:gridCol w:w="3259"/>
      </w:tblGrid>
      <w:tr w:rsidR="00B04092" w:rsidTr="00332AB4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№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b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3240A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Организация деятельности исполнительно-распорядительного органа местного самоуправления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Информационная открытость деятельности исполнительно-распорядительного органа местного самоуправления Ясеновского сельского поселения. Соблюдение антикоррупционной политики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2.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Разработка нормативных правовых актов по вопросам, относящимся к сфере ведения администрации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333333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333333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</w:t>
            </w:r>
            <w:r>
              <w:rPr>
                <w:rFonts w:ascii="Times New Roman" w:hAnsi="Times New Roman"/>
                <w:color w:val="333333"/>
              </w:rPr>
              <w:lastRenderedPageBreak/>
              <w:t xml:space="preserve">актов администрации, </w:t>
            </w:r>
            <w:r>
              <w:rPr>
                <w:rFonts w:ascii="Times New Roman" w:hAnsi="Times New Roman"/>
                <w:color w:val="13240A"/>
              </w:rPr>
              <w:t xml:space="preserve">размещение информации на официальном сайте ОМСУ 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Глава поселения, ведущий специалист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1.3.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проектов правовых актов администрации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Ведущий специалист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проектов правовых актов администрации, содержащих коррупционные факторы.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1.4.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Подготовка заключений о соответствии федеральному и областному законодательству, </w:t>
            </w:r>
            <w:r>
              <w:rPr>
                <w:rFonts w:ascii="Times New Roman" w:hAnsi="Times New Roman"/>
                <w:color w:val="13240A"/>
              </w:rPr>
              <w:lastRenderedPageBreak/>
              <w:t>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Ведущий специалист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Согласование проектов нормативно-правовых актов администрации, содержащих коррупционные факторы, </w:t>
            </w:r>
            <w:r>
              <w:rPr>
                <w:rFonts w:ascii="Times New Roman" w:hAnsi="Times New Roman"/>
                <w:color w:val="13240A"/>
              </w:rPr>
              <w:lastRenderedPageBreak/>
              <w:t>без отражения их в экспертном заключении по результатам проведения антикоррупционной экспертизы.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 Организация повышения уровня знаний и профессионализма </w:t>
            </w:r>
            <w:r>
              <w:rPr>
                <w:rFonts w:ascii="Times New Roman" w:hAnsi="Times New Roman"/>
                <w:color w:val="13240A"/>
              </w:rPr>
              <w:lastRenderedPageBreak/>
              <w:t>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Установление мер персональной ответственности за совершение коррупционных правонарушений.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Защита прав и законных интересов администрации Ясеновского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Размещение на официальном сайте администрации Ясеновского сельского поселения информации о результатах рассмотренных в суде дел.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1.6.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Организация договорно-правовой работы в администрации Ясеновского сельского поселения, включающей в себя правовую экспертизу проектов договоров (соглашений), заключаемых от имени администрации и подготовку по ним </w:t>
            </w:r>
            <w:r>
              <w:rPr>
                <w:rFonts w:ascii="Times New Roman" w:hAnsi="Times New Roman"/>
                <w:color w:val="13240A"/>
              </w:rPr>
              <w:lastRenderedPageBreak/>
              <w:t>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Глава поселения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Согласование результатов правовой экспертизы проектов договоров </w:t>
            </w:r>
            <w:r>
              <w:rPr>
                <w:rFonts w:ascii="Times New Roman" w:hAnsi="Times New Roman"/>
                <w:color w:val="13240A"/>
              </w:rPr>
              <w:lastRenderedPageBreak/>
              <w:t>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Разъяснение муниципальным служащим</w:t>
            </w:r>
          </w:p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мер ответственности за совершение коррупционных правонарушений. Исключение необходимости личного взаимодействия (общения) </w:t>
            </w:r>
            <w:r>
              <w:rPr>
                <w:rFonts w:ascii="Times New Roman" w:hAnsi="Times New Roman"/>
                <w:color w:val="13240A"/>
              </w:rPr>
              <w:lastRenderedPageBreak/>
              <w:t>должностных лиц с гражданами и организациями.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CA" w:rsidRDefault="00585FCA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  <w:p w:rsidR="00B04092" w:rsidRDefault="008A32CE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инспектор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Некорректный выбор способа определения поставщиков по срокам, цене, объему,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Снижения числа торгов в форме запросов котировок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2.5.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Pr="004E1829" w:rsidRDefault="00B04092">
            <w:pPr>
              <w:spacing w:before="180" w:after="0" w:line="240" w:lineRule="auto"/>
              <w:rPr>
                <w:rFonts w:ascii="Times New Roman" w:hAnsi="Times New Roman"/>
              </w:rPr>
            </w:pPr>
            <w:r w:rsidRPr="004E1829">
              <w:rPr>
                <w:rFonts w:ascii="Times New Roman" w:hAnsi="Times New Roman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FCA" w:rsidRDefault="00585FC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поселения</w:t>
            </w:r>
          </w:p>
          <w:p w:rsidR="00B04092" w:rsidRPr="004E1829" w:rsidRDefault="008A32C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инспектор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Прямые контакты и переговоры с потенциальным участником.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Pr="004E1829" w:rsidRDefault="00B04092">
            <w:pPr>
              <w:spacing w:before="180" w:after="0" w:line="240" w:lineRule="auto"/>
              <w:rPr>
                <w:rFonts w:ascii="Times New Roman" w:hAnsi="Times New Roman"/>
              </w:rPr>
            </w:pPr>
            <w:r w:rsidRPr="004E1829">
              <w:rPr>
                <w:rFonts w:ascii="Times New Roman" w:hAnsi="Times New Roman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D3" w:rsidRDefault="006F27D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поселения</w:t>
            </w:r>
          </w:p>
          <w:p w:rsidR="00B04092" w:rsidRPr="004E1829" w:rsidRDefault="008A32C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инспектор</w:t>
            </w:r>
            <w:r w:rsidR="00B04092" w:rsidRPr="004E182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hAnsi="Times New Roman"/>
                <w:color w:val="13240A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Разъяснение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 мер ответственности за совершение коррупционных правонарушений.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2.7.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BD6" w:rsidRDefault="00EA1BD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поселения</w:t>
            </w:r>
          </w:p>
          <w:p w:rsidR="00B04092" w:rsidRDefault="006D567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инспектор</w:t>
            </w:r>
            <w:r w:rsidR="00B04092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92" w:rsidRDefault="00B04092">
            <w:pPr>
              <w:spacing w:before="180" w:after="0" w:line="240" w:lineRule="auto"/>
              <w:rPr>
                <w:rFonts w:ascii="Times New Roman" w:eastAsia="Times New Roman" w:hAnsi="Times New Roman"/>
                <w:color w:val="13240A"/>
                <w:lang w:eastAsia="ru-RU"/>
              </w:rPr>
            </w:pPr>
            <w:r>
              <w:rPr>
                <w:rFonts w:ascii="Times New Roman" w:hAnsi="Times New Roman"/>
                <w:color w:val="13240A"/>
              </w:rPr>
              <w:t>Затягивание (препятствие) процедуры обжалования выбора поставщика.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Необоснованные изменения условий контракта.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Затягивание (ускорение) заключения контракта.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Запрос недопустимых и/или необъявленных документов и сведений при заключении контракта.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Подготовка, сбор и направление контрактов победителям.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Мониторинг заключения муниципальных контрактов.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Заключение контрактов в электронном виде.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имущества, составляющего муниципальную собственность Ясеновского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поселения, инспектор</w:t>
            </w:r>
            <w:r w:rsidR="00EA1BD6">
              <w:rPr>
                <w:rFonts w:ascii="Times New Roman" w:hAnsi="Times New Roman"/>
                <w:color w:val="13240A"/>
              </w:rPr>
              <w:t xml:space="preserve"> по земельным вопросам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совершения действий должностным лицом, а </w:t>
            </w:r>
            <w:proofErr w:type="gramStart"/>
            <w:r>
              <w:rPr>
                <w:rFonts w:ascii="Times New Roman" w:hAnsi="Times New Roman"/>
                <w:color w:val="13240A"/>
              </w:rPr>
              <w:t>также  размера</w:t>
            </w:r>
            <w:proofErr w:type="gramEnd"/>
            <w:r>
              <w:rPr>
                <w:rFonts w:ascii="Times New Roman" w:hAnsi="Times New Roman"/>
                <w:color w:val="13240A"/>
              </w:rPr>
              <w:t xml:space="preserve"> арендной платы и иных условий договора аренды.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3.3.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Организация, подготовка и проведение торгов на право аренды имущества, находящегося в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  <w:r w:rsidR="00EA1BD6">
              <w:rPr>
                <w:rFonts w:ascii="Times New Roman" w:hAnsi="Times New Roman"/>
                <w:color w:val="13240A"/>
              </w:rPr>
              <w:t xml:space="preserve"> по земельным вопросам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3.4.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Согласование на списание имущества, находящегося в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  <w:r w:rsidR="007A2D74">
              <w:rPr>
                <w:rFonts w:ascii="Times New Roman" w:hAnsi="Times New Roman"/>
                <w:color w:val="13240A"/>
              </w:rPr>
              <w:t xml:space="preserve"> по земельным вопросам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3.5.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Выдача выписок из Реестра муниципальной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  <w:r w:rsidR="00491EB1">
              <w:rPr>
                <w:rFonts w:ascii="Times New Roman" w:hAnsi="Times New Roman"/>
                <w:color w:val="13240A"/>
              </w:rPr>
              <w:t xml:space="preserve"> по земельным вопросам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Необоснованное требование об ускорении выдачи выписки муниципальной Ясеновского сельского поселения по просьбе заявителя.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 xml:space="preserve">Организация проведения торгов (аукционов) по продаже земельных участков и имущества, находящихся </w:t>
            </w:r>
            <w:r>
              <w:rPr>
                <w:rFonts w:ascii="Times New Roman" w:hAnsi="Times New Roman"/>
                <w:color w:val="13240A"/>
              </w:rPr>
              <w:lastRenderedPageBreak/>
              <w:t>в собственности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  <w:r w:rsidR="00491EB1">
              <w:rPr>
                <w:rFonts w:ascii="Times New Roman" w:hAnsi="Times New Roman"/>
                <w:color w:val="13240A"/>
              </w:rPr>
              <w:t xml:space="preserve"> по </w:t>
            </w:r>
            <w:r w:rsidR="00491EB1">
              <w:rPr>
                <w:rFonts w:ascii="Times New Roman" w:hAnsi="Times New Roman"/>
                <w:color w:val="13240A"/>
              </w:rPr>
              <w:lastRenderedPageBreak/>
              <w:t>земельным вопросам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 xml:space="preserve">Принятие решения о проведении торгов, заключение договора с победителем при необоснованном </w:t>
            </w:r>
            <w:r>
              <w:rPr>
                <w:rFonts w:ascii="Times New Roman" w:hAnsi="Times New Roman"/>
                <w:color w:val="13240A"/>
              </w:rPr>
              <w:lastRenderedPageBreak/>
              <w:t>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lastRenderedPageBreak/>
              <w:t>Низкая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Установление четкой регламентации способа и сроков совершения действий </w:t>
            </w:r>
            <w:r>
              <w:rPr>
                <w:rFonts w:ascii="Times New Roman" w:hAnsi="Times New Roman"/>
                <w:color w:val="13240A"/>
              </w:rPr>
              <w:lastRenderedPageBreak/>
              <w:t>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Предоставление в аренду (собственность) земельных участков, находящихся в муниципальной </w:t>
            </w:r>
            <w:r w:rsidR="0041562A">
              <w:rPr>
                <w:rFonts w:ascii="Times New Roman" w:hAnsi="Times New Roman"/>
                <w:color w:val="13240A"/>
              </w:rPr>
              <w:t>собственности Ясеновского</w:t>
            </w:r>
            <w:r>
              <w:rPr>
                <w:rFonts w:ascii="Times New Roman" w:hAnsi="Times New Roman"/>
                <w:color w:val="13240A"/>
              </w:rPr>
              <w:t xml:space="preserve"> сельского поселения, на которых расположены здания, строения, сооружения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  <w:r w:rsidR="001D36D1">
              <w:rPr>
                <w:rFonts w:ascii="Times New Roman" w:hAnsi="Times New Roman"/>
                <w:color w:val="13240A"/>
              </w:rPr>
              <w:t>, инспектор</w:t>
            </w:r>
            <w:r w:rsidR="00D15D01">
              <w:rPr>
                <w:rFonts w:ascii="Times New Roman" w:hAnsi="Times New Roman"/>
                <w:color w:val="13240A"/>
              </w:rPr>
              <w:t xml:space="preserve"> по земельным вопросам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Незаконное предоставление в аренду земельных участков,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0"/>
                <w:szCs w:val="20"/>
              </w:rPr>
            </w:pPr>
            <w:r>
              <w:rPr>
                <w:rFonts w:ascii="Times New Roman" w:hAnsi="Times New Roman"/>
                <w:color w:val="13240A"/>
                <w:sz w:val="20"/>
                <w:szCs w:val="20"/>
              </w:rPr>
              <w:t>3.9.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Пре</w:t>
            </w:r>
            <w:r w:rsidR="00D83A38">
              <w:rPr>
                <w:rFonts w:ascii="Times New Roman" w:hAnsi="Times New Roman"/>
                <w:color w:val="13240A"/>
              </w:rPr>
              <w:t>доставление муниципальных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поселения, специалисты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Своевременное </w:t>
            </w:r>
            <w:r w:rsidR="00122EF3">
              <w:rPr>
                <w:rFonts w:ascii="Times New Roman" w:hAnsi="Times New Roman"/>
                <w:color w:val="13240A"/>
              </w:rPr>
              <w:t>приведение административных</w:t>
            </w:r>
            <w:r>
              <w:rPr>
                <w:rFonts w:ascii="Times New Roman" w:hAnsi="Times New Roman"/>
                <w:color w:val="13240A"/>
              </w:rPr>
              <w:t xml:space="preserve"> регламентов в </w:t>
            </w:r>
            <w:r w:rsidR="00122EF3">
              <w:rPr>
                <w:rFonts w:ascii="Times New Roman" w:hAnsi="Times New Roman"/>
                <w:color w:val="13240A"/>
              </w:rPr>
              <w:t>соответствие действующим</w:t>
            </w:r>
            <w:r>
              <w:rPr>
                <w:rFonts w:ascii="Times New Roman" w:hAnsi="Times New Roman"/>
                <w:color w:val="13240A"/>
              </w:rPr>
              <w:t xml:space="preserve"> законодательством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8.1.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 xml:space="preserve">Подготовка проекта </w:t>
            </w:r>
            <w:r w:rsidR="00E55BB3">
              <w:rPr>
                <w:rFonts w:ascii="Times New Roman" w:hAnsi="Times New Roman"/>
                <w:color w:val="13240A"/>
              </w:rPr>
              <w:t>бюджета Ясеновского</w:t>
            </w:r>
            <w:r>
              <w:rPr>
                <w:rFonts w:ascii="Times New Roman" w:hAnsi="Times New Roman"/>
                <w:color w:val="13240A"/>
              </w:rPr>
              <w:t xml:space="preserve"> сельского поселения Калачеевского муниципального района Воронежской области, осуществление контроля за его исполнением, подготовка отчета об исполнении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D01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  <w:p w:rsidR="00B04092" w:rsidRDefault="00D15D01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инспектор</w:t>
            </w:r>
            <w:r w:rsidR="00B04092">
              <w:rPr>
                <w:rFonts w:ascii="Times New Roman" w:hAnsi="Times New Roman"/>
                <w:color w:val="13240A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 проектов решений о перераспределении средств бюджета Ясеновского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  <w:p w:rsidR="000B40ED" w:rsidRDefault="000B40ED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инспектор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Средняя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  <w:tr w:rsidR="00B04092" w:rsidTr="00332AB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 w:rsidP="00B04092">
            <w:pPr>
              <w:numPr>
                <w:ilvl w:val="0"/>
                <w:numId w:val="2"/>
              </w:numPr>
              <w:spacing w:before="180" w:after="180" w:line="240" w:lineRule="auto"/>
              <w:contextualSpacing/>
              <w:jc w:val="both"/>
              <w:rPr>
                <w:rFonts w:ascii="Times New Roman" w:hAnsi="Times New Roman"/>
                <w:color w:val="13240A"/>
                <w:sz w:val="24"/>
                <w:szCs w:val="24"/>
              </w:rPr>
            </w:pPr>
            <w:r>
              <w:rPr>
                <w:rFonts w:ascii="Times New Roman" w:hAnsi="Times New Roman"/>
                <w:color w:val="13240A"/>
                <w:sz w:val="24"/>
                <w:szCs w:val="24"/>
              </w:rPr>
              <w:t>8.3.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18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Глава поселения</w:t>
            </w:r>
          </w:p>
          <w:p w:rsidR="000B40ED" w:rsidRDefault="000B40ED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инспектор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Низкая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Коллегиальное принятие решений. Разъяснения муниципальным служащим: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04092" w:rsidRDefault="00B04092">
            <w:pPr>
              <w:spacing w:before="180" w:after="0" w:line="240" w:lineRule="auto"/>
              <w:rPr>
                <w:rFonts w:ascii="Times New Roman" w:hAnsi="Times New Roman"/>
                <w:color w:val="13240A"/>
              </w:rPr>
            </w:pPr>
            <w:r>
              <w:rPr>
                <w:rFonts w:ascii="Times New Roman" w:hAnsi="Times New Roman"/>
                <w:color w:val="13240A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B04092" w:rsidRDefault="00B04092" w:rsidP="00B04092">
      <w:pPr>
        <w:rPr>
          <w:rFonts w:ascii="Times New Roman" w:eastAsia="Calibri" w:hAnsi="Times New Roman"/>
        </w:rPr>
      </w:pPr>
    </w:p>
    <w:p w:rsidR="00B04092" w:rsidRDefault="00B04092" w:rsidP="00B04092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92" w:rsidRPr="00C27105" w:rsidRDefault="00B04092" w:rsidP="00C2710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558" w:rsidRPr="00C27105" w:rsidRDefault="005D4558" w:rsidP="00C271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40A" w:rsidRPr="005D4558" w:rsidRDefault="0073440A" w:rsidP="005D4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C4" w:rsidRDefault="00732BC4"/>
    <w:sectPr w:rsidR="00732BC4" w:rsidSect="00B04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72F5"/>
    <w:multiLevelType w:val="hybridMultilevel"/>
    <w:tmpl w:val="A39E96C2"/>
    <w:lvl w:ilvl="0" w:tplc="A9EA1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33"/>
    <w:rsid w:val="000B40ED"/>
    <w:rsid w:val="00122EF3"/>
    <w:rsid w:val="001D36D1"/>
    <w:rsid w:val="002167D4"/>
    <w:rsid w:val="002F0456"/>
    <w:rsid w:val="00332AB4"/>
    <w:rsid w:val="0039468D"/>
    <w:rsid w:val="0041562A"/>
    <w:rsid w:val="00443881"/>
    <w:rsid w:val="00491EB1"/>
    <w:rsid w:val="004E1829"/>
    <w:rsid w:val="00585FCA"/>
    <w:rsid w:val="005D4558"/>
    <w:rsid w:val="006D567A"/>
    <w:rsid w:val="006F27D3"/>
    <w:rsid w:val="00732BC4"/>
    <w:rsid w:val="0073440A"/>
    <w:rsid w:val="007A2D74"/>
    <w:rsid w:val="008340FF"/>
    <w:rsid w:val="008A32CE"/>
    <w:rsid w:val="008B4663"/>
    <w:rsid w:val="008E08FF"/>
    <w:rsid w:val="00986E04"/>
    <w:rsid w:val="009F6D33"/>
    <w:rsid w:val="00A613E6"/>
    <w:rsid w:val="00B04092"/>
    <w:rsid w:val="00B716AA"/>
    <w:rsid w:val="00C03CD0"/>
    <w:rsid w:val="00C27105"/>
    <w:rsid w:val="00CF1C7F"/>
    <w:rsid w:val="00D15D01"/>
    <w:rsid w:val="00D83A38"/>
    <w:rsid w:val="00E55BB3"/>
    <w:rsid w:val="00EA1BD6"/>
    <w:rsid w:val="00E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0903-43AA-4E50-B26A-5DAC8D0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E4D6-10A4-47D6-A27D-9FC1CD3F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40</cp:revision>
  <cp:lastPrinted>2023-04-17T12:12:00Z</cp:lastPrinted>
  <dcterms:created xsi:type="dcterms:W3CDTF">2021-04-02T08:39:00Z</dcterms:created>
  <dcterms:modified xsi:type="dcterms:W3CDTF">2024-04-12T06:52:00Z</dcterms:modified>
</cp:coreProperties>
</file>