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РОССИЙСКАЯ ФЕДЕРАЦИЯ</w:t>
      </w:r>
    </w:p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СОВЕТ НАРОДНЫХ ДЕПУТАТОВ</w:t>
      </w:r>
    </w:p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ЯСЕНОВСКОГО СЕЛЬСКОГО ПОСЕЛЕНИЯ</w:t>
      </w:r>
    </w:p>
    <w:p w:rsidR="00CA2E40" w:rsidRPr="00B70245" w:rsidRDefault="00395F8E" w:rsidP="00CA2E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КАЛАЧЕЕВСКОГО</w:t>
      </w:r>
      <w:r w:rsidR="00CA2E40" w:rsidRPr="00B70245">
        <w:rPr>
          <w:rFonts w:ascii="Arial" w:hAnsi="Arial" w:cs="Arial"/>
        </w:rPr>
        <w:t xml:space="preserve"> МУНИЦИПАЛЬНОГО РАЙОНА</w:t>
      </w:r>
    </w:p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ВОРОНЕЖСКОЙ ОБЛАСТИ</w:t>
      </w:r>
    </w:p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РЕШЕНИЕ</w:t>
      </w:r>
    </w:p>
    <w:p w:rsidR="00CA2E40" w:rsidRPr="007104B0" w:rsidRDefault="007104B0" w:rsidP="00CA2E40">
      <w:pPr>
        <w:ind w:firstLine="709"/>
        <w:rPr>
          <w:rFonts w:ascii="Arial" w:hAnsi="Arial" w:cs="Arial"/>
        </w:rPr>
      </w:pPr>
      <w:r w:rsidRPr="007104B0">
        <w:rPr>
          <w:rFonts w:ascii="Arial" w:hAnsi="Arial" w:cs="Arial"/>
        </w:rPr>
        <w:t>от 22</w:t>
      </w:r>
      <w:r w:rsidR="00CA2E40" w:rsidRPr="007104B0">
        <w:rPr>
          <w:rFonts w:ascii="Arial" w:hAnsi="Arial" w:cs="Arial"/>
        </w:rPr>
        <w:t xml:space="preserve"> </w:t>
      </w:r>
      <w:r w:rsidR="006F5318" w:rsidRPr="007104B0">
        <w:rPr>
          <w:rFonts w:ascii="Arial" w:hAnsi="Arial" w:cs="Arial"/>
        </w:rPr>
        <w:t>июля</w:t>
      </w:r>
      <w:r w:rsidR="006868C2" w:rsidRPr="007104B0">
        <w:rPr>
          <w:rFonts w:ascii="Arial" w:hAnsi="Arial" w:cs="Arial"/>
        </w:rPr>
        <w:t xml:space="preserve"> 2024</w:t>
      </w:r>
      <w:r w:rsidRPr="007104B0">
        <w:rPr>
          <w:rFonts w:ascii="Arial" w:hAnsi="Arial" w:cs="Arial"/>
        </w:rPr>
        <w:t xml:space="preserve"> г. № 183</w:t>
      </w:r>
    </w:p>
    <w:p w:rsidR="00CA2E40" w:rsidRPr="00B70245" w:rsidRDefault="00CA2E40" w:rsidP="00CA2E40">
      <w:pPr>
        <w:ind w:firstLine="709"/>
        <w:rPr>
          <w:rFonts w:ascii="Arial" w:hAnsi="Arial" w:cs="Arial"/>
        </w:rPr>
      </w:pPr>
      <w:r w:rsidRPr="00B70245">
        <w:rPr>
          <w:rFonts w:ascii="Arial" w:hAnsi="Arial" w:cs="Arial"/>
        </w:rPr>
        <w:t>с. Ясеновка</w:t>
      </w:r>
    </w:p>
    <w:p w:rsidR="00CA2E40" w:rsidRPr="008729B3" w:rsidRDefault="00CA2E40" w:rsidP="00CA2E40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70245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Ясеновского сельского поселения </w:t>
      </w:r>
      <w:r w:rsidR="000C5731">
        <w:rPr>
          <w:rFonts w:ascii="Arial" w:hAnsi="Arial" w:cs="Arial"/>
          <w:b/>
          <w:sz w:val="32"/>
          <w:szCs w:val="32"/>
        </w:rPr>
        <w:t>Калачеевского</w:t>
      </w:r>
      <w:r w:rsidRPr="00B70245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от 29.05.2019 г. № 127 «</w:t>
      </w:r>
      <w:r w:rsidRPr="00B70245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бюджетном процессе в Ясеновском сельском поселении </w:t>
      </w:r>
      <w:r w:rsidR="000C5731">
        <w:rPr>
          <w:rFonts w:ascii="Arial" w:hAnsi="Arial" w:cs="Arial"/>
          <w:b/>
          <w:bCs/>
          <w:sz w:val="32"/>
          <w:szCs w:val="32"/>
        </w:rPr>
        <w:t>Калачеевского</w:t>
      </w:r>
      <w:r w:rsidRPr="00B70245">
        <w:rPr>
          <w:rFonts w:ascii="Arial" w:hAnsi="Arial" w:cs="Arial"/>
          <w:b/>
          <w:bCs/>
          <w:sz w:val="32"/>
          <w:szCs w:val="32"/>
        </w:rPr>
        <w:t xml:space="preserve"> муниципального района Воронежской области» (в редакции от 01.12.2020 г. № 15, от 30.06.2021 г. № 34</w:t>
      </w:r>
      <w:r>
        <w:rPr>
          <w:rFonts w:ascii="Arial" w:hAnsi="Arial" w:cs="Arial"/>
          <w:b/>
          <w:bCs/>
          <w:sz w:val="32"/>
          <w:szCs w:val="32"/>
        </w:rPr>
        <w:t xml:space="preserve">, от 12.11.2021 г. № 41, от </w:t>
      </w:r>
      <w:r w:rsidRPr="008729B3">
        <w:rPr>
          <w:rFonts w:ascii="Arial" w:hAnsi="Arial" w:cs="Arial"/>
          <w:b/>
          <w:bCs/>
          <w:sz w:val="32"/>
          <w:szCs w:val="32"/>
        </w:rPr>
        <w:t>18.02.2022 г. № 54, от 29.03.2023 г. № 102</w:t>
      </w:r>
      <w:r w:rsidR="00951F01">
        <w:rPr>
          <w:rFonts w:ascii="Arial" w:hAnsi="Arial" w:cs="Arial"/>
          <w:b/>
          <w:bCs/>
          <w:sz w:val="32"/>
          <w:szCs w:val="32"/>
        </w:rPr>
        <w:t>, от 27.02.2024 № 160</w:t>
      </w:r>
      <w:r w:rsidRPr="008729B3">
        <w:rPr>
          <w:rFonts w:ascii="Arial" w:hAnsi="Arial" w:cs="Arial"/>
          <w:b/>
          <w:bCs/>
          <w:sz w:val="32"/>
          <w:szCs w:val="32"/>
        </w:rPr>
        <w:t>)</w:t>
      </w:r>
    </w:p>
    <w:p w:rsidR="00CA2E40" w:rsidRPr="008547FF" w:rsidRDefault="00A94F24" w:rsidP="00CA2E40">
      <w:pPr>
        <w:ind w:firstLine="709"/>
        <w:jc w:val="both"/>
        <w:rPr>
          <w:rFonts w:ascii="Arial" w:hAnsi="Arial" w:cs="Arial"/>
        </w:rPr>
      </w:pPr>
      <w:r w:rsidRPr="00A94F24">
        <w:rPr>
          <w:rFonts w:ascii="Arial" w:hAnsi="Arial" w:cs="Arial"/>
        </w:rPr>
        <w:t>В соответствии с Бюджетным кодексом Российской Федерации</w:t>
      </w:r>
      <w:r>
        <w:rPr>
          <w:rFonts w:ascii="Arial" w:hAnsi="Arial" w:cs="Arial"/>
        </w:rPr>
        <w:t xml:space="preserve">, </w:t>
      </w:r>
      <w:r w:rsidR="00CA2E40" w:rsidRPr="008547FF">
        <w:rPr>
          <w:rFonts w:ascii="Arial" w:hAnsi="Arial" w:cs="Arial"/>
        </w:rPr>
        <w:t xml:space="preserve">в целях приведения нормативных правовых актов Ясеновского сельского поселения </w:t>
      </w:r>
      <w:r w:rsidR="00C143B7">
        <w:rPr>
          <w:rFonts w:ascii="Arial" w:hAnsi="Arial" w:cs="Arial"/>
        </w:rPr>
        <w:t>Калачеевского</w:t>
      </w:r>
      <w:r w:rsidR="00CA2E40" w:rsidRPr="008547FF">
        <w:rPr>
          <w:rFonts w:ascii="Arial" w:hAnsi="Arial" w:cs="Arial"/>
        </w:rPr>
        <w:t xml:space="preserve"> муниципального района Воронежской области в соответствие действующему законодательству Совет народных депутатов Ясеновского сельского поселения </w:t>
      </w:r>
      <w:r w:rsidR="000F33AB">
        <w:rPr>
          <w:rFonts w:ascii="Arial" w:hAnsi="Arial" w:cs="Arial"/>
        </w:rPr>
        <w:t>Калачеевского</w:t>
      </w:r>
      <w:r w:rsidR="00CA2E40" w:rsidRPr="008547FF">
        <w:rPr>
          <w:rFonts w:ascii="Arial" w:hAnsi="Arial" w:cs="Arial"/>
        </w:rPr>
        <w:t xml:space="preserve"> муниципального района Воронежской области решил:</w:t>
      </w:r>
    </w:p>
    <w:p w:rsidR="00CA2E40" w:rsidRPr="008547FF" w:rsidRDefault="00CA2E40" w:rsidP="00CA2E40">
      <w:pPr>
        <w:ind w:firstLine="709"/>
        <w:jc w:val="both"/>
        <w:rPr>
          <w:rFonts w:ascii="Arial" w:hAnsi="Arial" w:cs="Arial"/>
        </w:rPr>
      </w:pPr>
      <w:r w:rsidRPr="008547FF">
        <w:rPr>
          <w:rFonts w:ascii="Arial" w:hAnsi="Arial" w:cs="Arial"/>
        </w:rPr>
        <w:t xml:space="preserve">1. Внести в решение Совета народных депутатов Ясеновского сельского поселения </w:t>
      </w:r>
      <w:r w:rsidR="00AA46F2">
        <w:rPr>
          <w:rFonts w:ascii="Arial" w:hAnsi="Arial" w:cs="Arial"/>
        </w:rPr>
        <w:t>Калачеевского</w:t>
      </w:r>
      <w:r w:rsidRPr="008547FF">
        <w:rPr>
          <w:rFonts w:ascii="Arial" w:hAnsi="Arial" w:cs="Arial"/>
        </w:rPr>
        <w:t xml:space="preserve"> муниципального района Воронежской области от 29.05.2019 г. № 127 «Об утверждении Положения о бюджетном процессе в Ясеновском сельском поселении </w:t>
      </w:r>
      <w:r w:rsidR="00193C2D">
        <w:rPr>
          <w:rFonts w:ascii="Arial" w:hAnsi="Arial" w:cs="Arial"/>
        </w:rPr>
        <w:t>Калачеевского</w:t>
      </w:r>
      <w:r w:rsidRPr="008547FF">
        <w:rPr>
          <w:rFonts w:ascii="Arial" w:hAnsi="Arial" w:cs="Arial"/>
        </w:rPr>
        <w:t xml:space="preserve"> муниципального района Воронежской области» (в редакции от 01.12.2020 г. № 15, от 30.06.2021 г. № 34, от 12.11.2021 г. № 41, от 18.02.2022 г. № 54, от 29.03.2023 г. № 102</w:t>
      </w:r>
      <w:r w:rsidR="00951F01">
        <w:rPr>
          <w:rFonts w:ascii="Arial" w:hAnsi="Arial" w:cs="Arial"/>
        </w:rPr>
        <w:t>, от 27.02.2024 № 160</w:t>
      </w:r>
      <w:r w:rsidRPr="008547FF">
        <w:rPr>
          <w:rFonts w:ascii="Arial" w:hAnsi="Arial" w:cs="Arial"/>
        </w:rPr>
        <w:t>) следующие изменения:</w:t>
      </w:r>
    </w:p>
    <w:p w:rsidR="00CA2E40" w:rsidRPr="008547FF" w:rsidRDefault="00CA2E40" w:rsidP="00CA2E40">
      <w:pPr>
        <w:ind w:firstLine="709"/>
        <w:contextualSpacing/>
        <w:jc w:val="both"/>
        <w:rPr>
          <w:rFonts w:ascii="Arial" w:hAnsi="Arial" w:cs="Arial"/>
        </w:rPr>
      </w:pPr>
      <w:r w:rsidRPr="008547FF">
        <w:rPr>
          <w:rFonts w:ascii="Arial" w:hAnsi="Arial" w:cs="Arial"/>
        </w:rPr>
        <w:t>1.1. В Положение о бюджетном процессе:</w:t>
      </w:r>
    </w:p>
    <w:p w:rsidR="0021719E" w:rsidRPr="0021719E" w:rsidRDefault="00D042ED" w:rsidP="0021719E">
      <w:pPr>
        <w:ind w:firstLine="709"/>
        <w:jc w:val="both"/>
        <w:rPr>
          <w:rFonts w:ascii="Arial" w:hAnsi="Arial" w:cs="Arial"/>
        </w:rPr>
      </w:pPr>
      <w:r w:rsidRPr="00D042ED">
        <w:rPr>
          <w:rFonts w:ascii="Arial" w:hAnsi="Arial" w:cs="Arial"/>
        </w:rPr>
        <w:t xml:space="preserve">1.1.1. </w:t>
      </w:r>
      <w:r w:rsidR="0021719E" w:rsidRPr="0021719E">
        <w:rPr>
          <w:rFonts w:ascii="Arial" w:hAnsi="Arial" w:cs="Arial"/>
        </w:rPr>
        <w:t>Абзац третий части 2 статьи 40</w:t>
      </w:r>
      <w:r w:rsidR="00875058">
        <w:rPr>
          <w:rFonts w:ascii="Arial" w:hAnsi="Arial" w:cs="Arial"/>
        </w:rPr>
        <w:t xml:space="preserve"> «Муниципальные программы Ясеновского сельского поселения Калачеевского муниципального района»</w:t>
      </w:r>
      <w:r w:rsidR="0021719E" w:rsidRPr="0021719E">
        <w:rPr>
          <w:rFonts w:ascii="Arial" w:hAnsi="Arial" w:cs="Arial"/>
        </w:rPr>
        <w:t xml:space="preserve"> </w:t>
      </w:r>
      <w:r w:rsidR="003A2898">
        <w:rPr>
          <w:rFonts w:ascii="Arial" w:hAnsi="Arial" w:cs="Arial"/>
        </w:rPr>
        <w:t>раздела V</w:t>
      </w:r>
      <w:r w:rsidR="0021719E" w:rsidRPr="00875058">
        <w:rPr>
          <w:rFonts w:ascii="Arial" w:hAnsi="Arial" w:cs="Arial"/>
        </w:rPr>
        <w:t xml:space="preserve"> </w:t>
      </w:r>
      <w:r w:rsidR="0021719E" w:rsidRPr="0021719E">
        <w:rPr>
          <w:rFonts w:ascii="Arial" w:hAnsi="Arial" w:cs="Arial"/>
        </w:rPr>
        <w:t xml:space="preserve">«Порядок составления проекта бюджета </w:t>
      </w:r>
      <w:r w:rsidR="0021719E">
        <w:rPr>
          <w:rFonts w:ascii="Arial" w:hAnsi="Arial" w:cs="Arial"/>
        </w:rPr>
        <w:t>Ясеновского</w:t>
      </w:r>
      <w:r w:rsidR="0021719E" w:rsidRPr="0021719E">
        <w:rPr>
          <w:rFonts w:ascii="Arial" w:hAnsi="Arial" w:cs="Arial"/>
        </w:rPr>
        <w:t xml:space="preserve"> сельского поселения» изложить в новой редакции:</w:t>
      </w:r>
    </w:p>
    <w:p w:rsidR="0021719E" w:rsidRDefault="0021719E" w:rsidP="0021719E">
      <w:pPr>
        <w:ind w:firstLine="709"/>
        <w:jc w:val="both"/>
        <w:rPr>
          <w:rFonts w:ascii="Arial" w:hAnsi="Arial" w:cs="Arial"/>
        </w:rPr>
      </w:pPr>
      <w:r w:rsidRPr="0021719E">
        <w:rPr>
          <w:rFonts w:ascii="Arial" w:hAnsi="Arial" w:cs="Arial"/>
        </w:rPr>
        <w:t>«Муниципальные программы подлежат приведению в соответствие с решением о бюджете не позднее 1 ап</w:t>
      </w:r>
      <w:r w:rsidR="00693148">
        <w:rPr>
          <w:rFonts w:ascii="Arial" w:hAnsi="Arial" w:cs="Arial"/>
        </w:rPr>
        <w:t>реля текущего финансового года.».</w:t>
      </w:r>
      <w:bookmarkStart w:id="0" w:name="_GoBack"/>
      <w:bookmarkEnd w:id="0"/>
    </w:p>
    <w:p w:rsidR="00CA2E40" w:rsidRPr="008547FF" w:rsidRDefault="00CA2E40" w:rsidP="004B591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547FF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Ясеновского сельского поселения </w:t>
      </w:r>
      <w:r w:rsidR="00395F8E">
        <w:rPr>
          <w:rFonts w:ascii="Arial" w:hAnsi="Arial" w:cs="Arial"/>
          <w:sz w:val="24"/>
          <w:szCs w:val="24"/>
        </w:rPr>
        <w:t>Калачеевского</w:t>
      </w:r>
      <w:r w:rsidRPr="008547FF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CA2E40" w:rsidRPr="008547FF" w:rsidRDefault="00D042ED" w:rsidP="00CA2E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A2E40" w:rsidRPr="008547FF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CA2E40" w:rsidRPr="008547FF" w:rsidRDefault="00CA2E40" w:rsidP="00CA2E40">
      <w:pPr>
        <w:ind w:firstLine="709"/>
        <w:jc w:val="both"/>
        <w:rPr>
          <w:rFonts w:ascii="Arial" w:hAnsi="Arial" w:cs="Arial"/>
        </w:rPr>
      </w:pPr>
    </w:p>
    <w:p w:rsidR="00372B2D" w:rsidRPr="008547FF" w:rsidRDefault="00372B2D" w:rsidP="00CA2E40">
      <w:pPr>
        <w:ind w:firstLine="709"/>
        <w:jc w:val="both"/>
        <w:rPr>
          <w:rFonts w:ascii="Arial" w:hAnsi="Arial" w:cs="Arial"/>
        </w:rPr>
      </w:pPr>
    </w:p>
    <w:p w:rsidR="00372B2D" w:rsidRPr="008547FF" w:rsidRDefault="00372B2D" w:rsidP="00CA2E40">
      <w:pPr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984"/>
        <w:gridCol w:w="2399"/>
      </w:tblGrid>
      <w:tr w:rsidR="00372B2D" w:rsidRPr="008547FF" w:rsidTr="00372B2D">
        <w:tc>
          <w:tcPr>
            <w:tcW w:w="4962" w:type="dxa"/>
          </w:tcPr>
          <w:p w:rsidR="00372B2D" w:rsidRPr="008547FF" w:rsidRDefault="00372B2D">
            <w:pPr>
              <w:rPr>
                <w:rFonts w:ascii="Arial" w:hAnsi="Arial" w:cs="Arial"/>
              </w:rPr>
            </w:pPr>
            <w:r w:rsidRPr="008547FF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372B2D" w:rsidRPr="008547FF" w:rsidRDefault="00372B2D">
            <w:pPr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372B2D" w:rsidRPr="008547FF" w:rsidRDefault="00372B2D">
            <w:pPr>
              <w:rPr>
                <w:rFonts w:ascii="Arial" w:hAnsi="Arial" w:cs="Arial"/>
              </w:rPr>
            </w:pPr>
            <w:r w:rsidRPr="008547FF">
              <w:rPr>
                <w:rFonts w:ascii="Arial" w:hAnsi="Arial" w:cs="Arial"/>
              </w:rPr>
              <w:t>Е.П.Тертышникова</w:t>
            </w:r>
          </w:p>
        </w:tc>
      </w:tr>
    </w:tbl>
    <w:p w:rsidR="00E30A90" w:rsidRPr="008547FF" w:rsidRDefault="00E30A90">
      <w:pPr>
        <w:rPr>
          <w:rFonts w:ascii="Arial" w:hAnsi="Arial" w:cs="Arial"/>
        </w:rPr>
      </w:pPr>
    </w:p>
    <w:sectPr w:rsidR="00E30A90" w:rsidRPr="008547FF" w:rsidSect="002E6A8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85"/>
    <w:rsid w:val="000C5731"/>
    <w:rsid w:val="000F33AB"/>
    <w:rsid w:val="0015572A"/>
    <w:rsid w:val="00193C2D"/>
    <w:rsid w:val="0021719E"/>
    <w:rsid w:val="00223BFB"/>
    <w:rsid w:val="002E6A82"/>
    <w:rsid w:val="00372B2D"/>
    <w:rsid w:val="00395F8E"/>
    <w:rsid w:val="003A2898"/>
    <w:rsid w:val="004B591B"/>
    <w:rsid w:val="00517141"/>
    <w:rsid w:val="00575586"/>
    <w:rsid w:val="00623BFF"/>
    <w:rsid w:val="006868C2"/>
    <w:rsid w:val="00693148"/>
    <w:rsid w:val="006F20C5"/>
    <w:rsid w:val="006F5318"/>
    <w:rsid w:val="007104B0"/>
    <w:rsid w:val="0079782B"/>
    <w:rsid w:val="007A74D0"/>
    <w:rsid w:val="00852114"/>
    <w:rsid w:val="008547FF"/>
    <w:rsid w:val="00861011"/>
    <w:rsid w:val="008729B3"/>
    <w:rsid w:val="00875058"/>
    <w:rsid w:val="00883E22"/>
    <w:rsid w:val="00951F01"/>
    <w:rsid w:val="00A94F24"/>
    <w:rsid w:val="00AA46F2"/>
    <w:rsid w:val="00B03EAE"/>
    <w:rsid w:val="00B64D35"/>
    <w:rsid w:val="00B727DB"/>
    <w:rsid w:val="00C143B7"/>
    <w:rsid w:val="00CA2E40"/>
    <w:rsid w:val="00CF202D"/>
    <w:rsid w:val="00D042ED"/>
    <w:rsid w:val="00D06A85"/>
    <w:rsid w:val="00D63D50"/>
    <w:rsid w:val="00DB75E8"/>
    <w:rsid w:val="00DF47C6"/>
    <w:rsid w:val="00E30A90"/>
    <w:rsid w:val="00E40FB0"/>
    <w:rsid w:val="00ED1C1C"/>
    <w:rsid w:val="00F748D6"/>
    <w:rsid w:val="00F8521B"/>
    <w:rsid w:val="00F91A1F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AE9C4-9306-4036-805A-0845A9E3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40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A2E40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No Spacing"/>
    <w:link w:val="a5"/>
    <w:uiPriority w:val="1"/>
    <w:qFormat/>
    <w:rsid w:val="00CA2E40"/>
    <w:pPr>
      <w:spacing w:after="0" w:line="240" w:lineRule="auto"/>
    </w:pPr>
    <w:rPr>
      <w:rFonts w:ascii="Calibri" w:eastAsia="Calibri" w:hAnsi="Calibri" w:cs="R"/>
    </w:rPr>
  </w:style>
  <w:style w:type="character" w:customStyle="1" w:styleId="a5">
    <w:name w:val="Без интервала Знак"/>
    <w:link w:val="a4"/>
    <w:uiPriority w:val="1"/>
    <w:locked/>
    <w:rsid w:val="00CA2E40"/>
    <w:rPr>
      <w:rFonts w:ascii="Calibri" w:eastAsia="Calibri" w:hAnsi="Calibri" w:cs="R"/>
    </w:rPr>
  </w:style>
  <w:style w:type="paragraph" w:styleId="a6">
    <w:name w:val="Balloon Text"/>
    <w:basedOn w:val="a"/>
    <w:link w:val="a7"/>
    <w:uiPriority w:val="99"/>
    <w:semiHidden/>
    <w:unhideWhenUsed/>
    <w:rsid w:val="00B64D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D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75586"/>
    <w:pPr>
      <w:ind w:left="720"/>
      <w:contextualSpacing/>
    </w:pPr>
  </w:style>
  <w:style w:type="table" w:styleId="a9">
    <w:name w:val="Table Grid"/>
    <w:basedOn w:val="a1"/>
    <w:uiPriority w:val="39"/>
    <w:rsid w:val="0037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Грищенко Галина Дмитриевна</cp:lastModifiedBy>
  <cp:revision>49</cp:revision>
  <cp:lastPrinted>2024-02-06T07:47:00Z</cp:lastPrinted>
  <dcterms:created xsi:type="dcterms:W3CDTF">2024-02-06T07:45:00Z</dcterms:created>
  <dcterms:modified xsi:type="dcterms:W3CDTF">2024-07-23T10:26:00Z</dcterms:modified>
</cp:coreProperties>
</file>