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8B" w:rsidRPr="00256331" w:rsidRDefault="00A83B8B" w:rsidP="00A83B8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56331">
        <w:rPr>
          <w:rFonts w:ascii="Arial" w:eastAsia="Calibri" w:hAnsi="Arial" w:cs="Arial"/>
          <w:sz w:val="24"/>
          <w:szCs w:val="24"/>
          <w:lang w:eastAsia="en-US"/>
        </w:rPr>
        <w:t>СОВЕТ НАРОДНЫХ ДЕПУТАТОВ</w:t>
      </w:r>
    </w:p>
    <w:p w:rsidR="00A83B8B" w:rsidRPr="00256331" w:rsidRDefault="00A83B8B" w:rsidP="00A83B8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56331">
        <w:rPr>
          <w:rFonts w:ascii="Arial" w:eastAsia="Calibri" w:hAnsi="Arial" w:cs="Arial"/>
          <w:sz w:val="24"/>
          <w:szCs w:val="24"/>
          <w:lang w:eastAsia="en-US"/>
        </w:rPr>
        <w:t>ЯСЕНОВСКОГО СЕЛЬСКОГО ПОСЕЛЕНИЯ</w:t>
      </w:r>
    </w:p>
    <w:p w:rsidR="00A83B8B" w:rsidRPr="00256331" w:rsidRDefault="00A83B8B" w:rsidP="00A83B8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56331">
        <w:rPr>
          <w:rFonts w:ascii="Arial" w:eastAsia="Calibri" w:hAnsi="Arial" w:cs="Arial"/>
          <w:sz w:val="24"/>
          <w:szCs w:val="24"/>
          <w:lang w:eastAsia="en-US"/>
        </w:rPr>
        <w:t>КАЛАЧЕЕВСКОГО МУНИЦИПАЛЬНОГО РАЙОНА</w:t>
      </w:r>
    </w:p>
    <w:p w:rsidR="00A83B8B" w:rsidRPr="00256331" w:rsidRDefault="00A83B8B" w:rsidP="00A83B8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56331">
        <w:rPr>
          <w:rFonts w:ascii="Arial" w:eastAsia="Calibri" w:hAnsi="Arial" w:cs="Arial"/>
          <w:sz w:val="24"/>
          <w:szCs w:val="24"/>
          <w:lang w:eastAsia="en-US"/>
        </w:rPr>
        <w:t xml:space="preserve"> ВОРОНЕЖСКОЙ ОБЛАСТИ</w:t>
      </w:r>
    </w:p>
    <w:p w:rsidR="00A83B8B" w:rsidRPr="00256331" w:rsidRDefault="00A83B8B" w:rsidP="00A83B8B">
      <w:pPr>
        <w:spacing w:after="0" w:line="240" w:lineRule="auto"/>
        <w:jc w:val="center"/>
        <w:outlineLvl w:val="0"/>
        <w:rPr>
          <w:rFonts w:ascii="Arial" w:eastAsia="Calibri" w:hAnsi="Arial" w:cs="Arial"/>
          <w:spacing w:val="30"/>
          <w:sz w:val="24"/>
          <w:szCs w:val="24"/>
          <w:lang w:eastAsia="en-US"/>
        </w:rPr>
      </w:pPr>
      <w:r w:rsidRPr="00256331">
        <w:rPr>
          <w:rFonts w:ascii="Arial" w:eastAsia="Calibri" w:hAnsi="Arial" w:cs="Arial"/>
          <w:spacing w:val="30"/>
          <w:sz w:val="24"/>
          <w:szCs w:val="24"/>
          <w:lang w:eastAsia="en-US"/>
        </w:rPr>
        <w:t>РЕШЕНИЕ</w:t>
      </w:r>
    </w:p>
    <w:p w:rsidR="00A83B8B" w:rsidRPr="00C82CD8" w:rsidRDefault="0027577D" w:rsidP="00A83B8B">
      <w:pPr>
        <w:spacing w:after="0" w:line="240" w:lineRule="auto"/>
        <w:ind w:right="482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2CD8">
        <w:rPr>
          <w:rFonts w:ascii="Arial" w:eastAsia="Calibri" w:hAnsi="Arial" w:cs="Arial"/>
          <w:sz w:val="24"/>
          <w:szCs w:val="24"/>
          <w:lang w:eastAsia="en-US"/>
        </w:rPr>
        <w:t>от 11</w:t>
      </w:r>
      <w:r w:rsidR="00A83B8B" w:rsidRPr="00C82CD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82CD8">
        <w:rPr>
          <w:rFonts w:ascii="Arial" w:eastAsia="Calibri" w:hAnsi="Arial" w:cs="Arial"/>
          <w:sz w:val="24"/>
          <w:szCs w:val="24"/>
          <w:lang w:eastAsia="en-US"/>
        </w:rPr>
        <w:t xml:space="preserve">февраля </w:t>
      </w:r>
      <w:r w:rsidR="00A83B8B" w:rsidRPr="00C82CD8">
        <w:rPr>
          <w:rFonts w:ascii="Arial" w:eastAsia="Calibri" w:hAnsi="Arial" w:cs="Arial"/>
          <w:sz w:val="24"/>
          <w:szCs w:val="24"/>
          <w:lang w:eastAsia="en-US"/>
        </w:rPr>
        <w:t>202</w:t>
      </w:r>
      <w:r w:rsidRPr="00C82CD8">
        <w:rPr>
          <w:rFonts w:ascii="Arial" w:eastAsia="Calibri" w:hAnsi="Arial" w:cs="Arial"/>
          <w:sz w:val="24"/>
          <w:szCs w:val="24"/>
          <w:lang w:eastAsia="en-US"/>
        </w:rPr>
        <w:t>5</w:t>
      </w:r>
      <w:r w:rsidR="00774B6C" w:rsidRPr="00C82CD8">
        <w:rPr>
          <w:rFonts w:ascii="Arial" w:eastAsia="Calibri" w:hAnsi="Arial" w:cs="Arial"/>
          <w:sz w:val="24"/>
          <w:szCs w:val="24"/>
          <w:lang w:eastAsia="en-US"/>
        </w:rPr>
        <w:t xml:space="preserve"> г. № 205</w:t>
      </w:r>
    </w:p>
    <w:p w:rsidR="00A83B8B" w:rsidRPr="00C82CD8" w:rsidRDefault="00A83B8B" w:rsidP="00A83B8B">
      <w:pPr>
        <w:spacing w:after="0" w:line="240" w:lineRule="auto"/>
        <w:ind w:right="4820" w:firstLine="709"/>
        <w:jc w:val="both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C82CD8">
        <w:rPr>
          <w:rFonts w:ascii="Arial" w:eastAsia="Calibri" w:hAnsi="Arial" w:cs="Arial"/>
          <w:sz w:val="24"/>
          <w:szCs w:val="24"/>
          <w:lang w:eastAsia="en-US"/>
        </w:rPr>
        <w:t>с. Ясеновка</w:t>
      </w:r>
    </w:p>
    <w:p w:rsidR="00A83B8B" w:rsidRPr="00256331" w:rsidRDefault="00A83B8B" w:rsidP="00A83B8B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256331">
        <w:rPr>
          <w:rFonts w:ascii="Arial" w:eastAsia="Calibri" w:hAnsi="Arial" w:cs="Arial"/>
          <w:b/>
          <w:sz w:val="32"/>
          <w:szCs w:val="32"/>
        </w:rPr>
        <w:t>О внесении изменений в решение Совета народных депутатов Ясеновского сельского поселения от 26.04.2016 года № 37 «</w:t>
      </w:r>
      <w:r w:rsidRPr="00256331">
        <w:rPr>
          <w:rFonts w:ascii="Arial" w:hAnsi="Arial" w:cs="Arial"/>
          <w:b/>
          <w:sz w:val="32"/>
          <w:szCs w:val="32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Ясеновского сельского поселения, и членов их семей на официальных сайтах органов местного самоуправления Ясеновского сельского поселения, и предоставления этих сведений средствам массовой информации для опубликования» (в редакции от 27.04.2021 г. № 28</w:t>
      </w:r>
      <w:r>
        <w:rPr>
          <w:rFonts w:ascii="Arial" w:hAnsi="Arial" w:cs="Arial"/>
          <w:b/>
          <w:sz w:val="32"/>
          <w:szCs w:val="32"/>
        </w:rPr>
        <w:t>, от 26.05.2023 г. № 111, от 04.07.2023 № 117</w:t>
      </w:r>
      <w:r w:rsidRPr="00256331">
        <w:rPr>
          <w:rFonts w:ascii="Arial" w:hAnsi="Arial" w:cs="Arial"/>
          <w:b/>
          <w:sz w:val="32"/>
          <w:szCs w:val="32"/>
        </w:rPr>
        <w:t>)</w:t>
      </w:r>
    </w:p>
    <w:p w:rsidR="00A83B8B" w:rsidRPr="00256331" w:rsidRDefault="00A83B8B" w:rsidP="00A83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9D9">
        <w:rPr>
          <w:rFonts w:ascii="Arial" w:hAnsi="Arial" w:cs="Arial"/>
          <w:sz w:val="24"/>
          <w:szCs w:val="24"/>
        </w:rPr>
        <w:t xml:space="preserve">В соответствии с Указом Президента РФ от 08.07.2013 № 613 «Вопросы противодействия коррупции», Федеральным законом от 25.12.2008 № 273-ФЗ «О противодействии коррупции», в целях приведения нормативных правовых актов </w:t>
      </w:r>
      <w:r w:rsidR="00774B6C">
        <w:rPr>
          <w:rFonts w:ascii="Arial" w:hAnsi="Arial" w:cs="Arial"/>
          <w:sz w:val="24"/>
          <w:szCs w:val="24"/>
        </w:rPr>
        <w:t xml:space="preserve">Ясеновского сельского поселения </w:t>
      </w:r>
      <w:r w:rsidRPr="003019D9">
        <w:rPr>
          <w:rFonts w:ascii="Arial" w:hAnsi="Arial" w:cs="Arial"/>
          <w:sz w:val="24"/>
          <w:szCs w:val="24"/>
        </w:rPr>
        <w:t>в соответствие действующему законодательству</w:t>
      </w:r>
      <w:r w:rsidRPr="00256331">
        <w:rPr>
          <w:rFonts w:ascii="Arial" w:hAnsi="Arial" w:cs="Arial"/>
          <w:sz w:val="24"/>
          <w:szCs w:val="24"/>
        </w:rPr>
        <w:t>, Совет народных депутатов Ясеновского сельского поселения Калачеевского муниципального района Воронежской области решил:</w:t>
      </w:r>
    </w:p>
    <w:p w:rsidR="00A83B8B" w:rsidRDefault="00A83B8B" w:rsidP="00A83B8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56331">
        <w:rPr>
          <w:rFonts w:ascii="Arial" w:hAnsi="Arial" w:cs="Arial"/>
          <w:sz w:val="24"/>
          <w:szCs w:val="24"/>
        </w:rPr>
        <w:t>1. Внести</w:t>
      </w:r>
      <w:r w:rsidRPr="00256331">
        <w:rPr>
          <w:rFonts w:ascii="Arial" w:hAnsi="Arial" w:cs="Arial"/>
          <w:bCs/>
          <w:sz w:val="24"/>
          <w:szCs w:val="24"/>
        </w:rPr>
        <w:t xml:space="preserve"> </w:t>
      </w:r>
      <w:r w:rsidRPr="00256331">
        <w:rPr>
          <w:rFonts w:ascii="Arial" w:eastAsia="Calibri" w:hAnsi="Arial" w:cs="Arial"/>
          <w:sz w:val="24"/>
          <w:szCs w:val="24"/>
          <w:lang w:eastAsia="en-US"/>
        </w:rPr>
        <w:t>в решение Совета народных депутатов Ясеновского сельского поселения от 26.04.2016 года № 37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Ясеновского сельского поселения, и членов их семей на официальных сайтах органов местного самоуправления Ясеновского сельского поселения, и предоставления этих сведений средствам массовой информации для опубликования</w:t>
      </w:r>
      <w:r w:rsidRPr="00256331">
        <w:rPr>
          <w:rFonts w:ascii="Arial" w:eastAsia="Calibri" w:hAnsi="Arial" w:cs="Arial"/>
          <w:sz w:val="24"/>
          <w:szCs w:val="24"/>
          <w:lang w:eastAsia="ar-SA"/>
        </w:rPr>
        <w:t>» (в редакции от 27.04.2021 г. № 28</w:t>
      </w:r>
      <w:r>
        <w:rPr>
          <w:rFonts w:ascii="Arial" w:eastAsia="Calibri" w:hAnsi="Arial" w:cs="Arial"/>
          <w:sz w:val="24"/>
          <w:szCs w:val="24"/>
          <w:lang w:eastAsia="ar-SA"/>
        </w:rPr>
        <w:t>, от 26.05.2023 г. № 111, от 04.07.2023 № 117</w:t>
      </w:r>
      <w:r w:rsidRPr="00256331">
        <w:rPr>
          <w:rFonts w:ascii="Arial" w:eastAsia="Calibri" w:hAnsi="Arial" w:cs="Arial"/>
          <w:sz w:val="24"/>
          <w:szCs w:val="24"/>
          <w:lang w:eastAsia="ar-SA"/>
        </w:rPr>
        <w:t>)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256331">
        <w:rPr>
          <w:rFonts w:ascii="Arial" w:eastAsia="Calibri" w:hAnsi="Arial" w:cs="Arial"/>
          <w:sz w:val="24"/>
          <w:szCs w:val="24"/>
          <w:lang w:eastAsia="ar-SA"/>
        </w:rPr>
        <w:t>следующие изменения:</w:t>
      </w:r>
    </w:p>
    <w:p w:rsidR="00F803E0" w:rsidRDefault="00A83B8B" w:rsidP="00F803E0">
      <w:pPr>
        <w:tabs>
          <w:tab w:val="left" w:pos="3165"/>
          <w:tab w:val="left" w:pos="329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1.1. В на</w:t>
      </w:r>
      <w:r w:rsidR="00F803E0">
        <w:rPr>
          <w:rFonts w:ascii="Arial" w:eastAsia="Calibri" w:hAnsi="Arial" w:cs="Arial"/>
          <w:sz w:val="24"/>
          <w:szCs w:val="24"/>
          <w:lang w:eastAsia="en-US"/>
        </w:rPr>
        <w:t xml:space="preserve">именовании решения слова </w:t>
      </w:r>
      <w:r w:rsidR="00F803E0" w:rsidRPr="00F803E0">
        <w:rPr>
          <w:rFonts w:ascii="Arial" w:eastAsia="Calibri" w:hAnsi="Arial" w:cs="Arial"/>
          <w:sz w:val="24"/>
          <w:szCs w:val="24"/>
          <w:lang w:eastAsia="en-US"/>
        </w:rPr>
        <w:t>«сведений средствам массовой информации» заменить на слова «сведений общероссийским</w:t>
      </w:r>
      <w:r w:rsidR="00F803E0">
        <w:rPr>
          <w:rFonts w:ascii="Arial" w:eastAsia="Calibri" w:hAnsi="Arial" w:cs="Arial"/>
          <w:sz w:val="24"/>
          <w:szCs w:val="24"/>
          <w:lang w:eastAsia="en-US"/>
        </w:rPr>
        <w:t xml:space="preserve"> средствам массовой информации»;</w:t>
      </w:r>
    </w:p>
    <w:p w:rsidR="00F803E0" w:rsidRDefault="00F803E0" w:rsidP="00F803E0">
      <w:pPr>
        <w:tabs>
          <w:tab w:val="left" w:pos="3165"/>
          <w:tab w:val="left" w:pos="329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1.2. В </w:t>
      </w:r>
      <w:r w:rsidR="00CE6331">
        <w:rPr>
          <w:rFonts w:ascii="Arial" w:eastAsia="Calibri" w:hAnsi="Arial" w:cs="Arial"/>
          <w:sz w:val="24"/>
          <w:szCs w:val="24"/>
          <w:lang w:eastAsia="en-US"/>
        </w:rPr>
        <w:t>пунктах</w:t>
      </w:r>
      <w:r w:rsidR="00A83B8B">
        <w:rPr>
          <w:rFonts w:ascii="Arial" w:eastAsia="Calibri" w:hAnsi="Arial" w:cs="Arial"/>
          <w:sz w:val="24"/>
          <w:szCs w:val="24"/>
          <w:lang w:eastAsia="en-US"/>
        </w:rPr>
        <w:t xml:space="preserve"> 1</w:t>
      </w:r>
      <w:r w:rsidR="00AC7594">
        <w:rPr>
          <w:rFonts w:ascii="Arial" w:eastAsia="Calibri" w:hAnsi="Arial" w:cs="Arial"/>
          <w:sz w:val="24"/>
          <w:szCs w:val="24"/>
          <w:lang w:eastAsia="en-US"/>
        </w:rPr>
        <w:t xml:space="preserve">. и </w:t>
      </w:r>
      <w:r w:rsidR="00A83B8B">
        <w:rPr>
          <w:rFonts w:ascii="Arial" w:eastAsia="Calibri" w:hAnsi="Arial" w:cs="Arial"/>
          <w:sz w:val="24"/>
          <w:szCs w:val="24"/>
          <w:lang w:eastAsia="en-US"/>
        </w:rPr>
        <w:t>1.1.</w:t>
      </w:r>
      <w:r w:rsidR="00CE6331">
        <w:rPr>
          <w:rFonts w:ascii="Arial" w:eastAsia="Calibri" w:hAnsi="Arial" w:cs="Arial"/>
          <w:sz w:val="24"/>
          <w:szCs w:val="24"/>
          <w:lang w:eastAsia="en-US"/>
        </w:rPr>
        <w:t xml:space="preserve"> решения </w:t>
      </w:r>
      <w:r w:rsidRPr="00F803E0">
        <w:rPr>
          <w:rFonts w:ascii="Arial" w:eastAsia="Calibri" w:hAnsi="Arial" w:cs="Arial"/>
          <w:sz w:val="24"/>
          <w:szCs w:val="24"/>
          <w:lang w:eastAsia="en-US"/>
        </w:rPr>
        <w:t>слова «сведений средствам массовой информации» заменить на слова «сведений общероссийским средствам массовой информации»;</w:t>
      </w:r>
    </w:p>
    <w:p w:rsidR="00A83B8B" w:rsidRDefault="00743FF6" w:rsidP="00F803E0">
      <w:pPr>
        <w:tabs>
          <w:tab w:val="left" w:pos="3165"/>
          <w:tab w:val="left" w:pos="329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1.3</w:t>
      </w:r>
      <w:r w:rsidR="00A83B8B" w:rsidRPr="00A83B8B">
        <w:rPr>
          <w:rFonts w:ascii="Arial" w:eastAsia="Calibri" w:hAnsi="Arial" w:cs="Arial"/>
          <w:sz w:val="24"/>
          <w:szCs w:val="24"/>
          <w:lang w:eastAsia="en-US"/>
        </w:rPr>
        <w:t xml:space="preserve">. В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Ясеновского сельского поселения, и членов их семей на официальных сайтах органов местного </w:t>
      </w:r>
      <w:r w:rsidR="00A83B8B" w:rsidRPr="00A83B8B">
        <w:rPr>
          <w:rFonts w:ascii="Arial" w:eastAsia="Calibri" w:hAnsi="Arial" w:cs="Arial"/>
          <w:sz w:val="24"/>
          <w:szCs w:val="24"/>
          <w:lang w:eastAsia="en-US"/>
        </w:rPr>
        <w:lastRenderedPageBreak/>
        <w:t>самоуправления Ясеновского сельского поселения, и предоставления этих сведений средствам массовой информации для опубликования:</w:t>
      </w:r>
    </w:p>
    <w:p w:rsidR="00F803E0" w:rsidRDefault="00743FF6" w:rsidP="00CE6331">
      <w:pPr>
        <w:tabs>
          <w:tab w:val="left" w:pos="3165"/>
          <w:tab w:val="left" w:pos="329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1.3.</w:t>
      </w:r>
      <w:r w:rsidR="00A83B8B">
        <w:rPr>
          <w:rFonts w:ascii="Arial" w:eastAsia="Calibri" w:hAnsi="Arial" w:cs="Arial"/>
          <w:sz w:val="24"/>
          <w:szCs w:val="24"/>
          <w:lang w:eastAsia="en-US"/>
        </w:rPr>
        <w:t xml:space="preserve">1. </w:t>
      </w:r>
      <w:r w:rsidR="00CC1A1A">
        <w:rPr>
          <w:rFonts w:ascii="Arial" w:eastAsia="Calibri" w:hAnsi="Arial" w:cs="Arial"/>
          <w:sz w:val="24"/>
          <w:szCs w:val="24"/>
          <w:lang w:eastAsia="en-US"/>
        </w:rPr>
        <w:t>В н</w:t>
      </w:r>
      <w:r w:rsidR="00CC1A1A" w:rsidRPr="00CC1A1A">
        <w:rPr>
          <w:rFonts w:ascii="Arial" w:eastAsia="Calibri" w:hAnsi="Arial" w:cs="Arial"/>
          <w:sz w:val="24"/>
          <w:szCs w:val="24"/>
          <w:lang w:eastAsia="en-US"/>
        </w:rPr>
        <w:t>аименовани</w:t>
      </w:r>
      <w:r w:rsidR="00CC1A1A">
        <w:rPr>
          <w:rFonts w:ascii="Arial" w:eastAsia="Calibri" w:hAnsi="Arial" w:cs="Arial"/>
          <w:sz w:val="24"/>
          <w:szCs w:val="24"/>
          <w:lang w:eastAsia="en-US"/>
        </w:rPr>
        <w:t>и</w:t>
      </w:r>
      <w:r w:rsidR="00CC1A1A" w:rsidRPr="00CC1A1A">
        <w:rPr>
          <w:rFonts w:ascii="Arial" w:eastAsia="Calibri" w:hAnsi="Arial" w:cs="Arial"/>
          <w:sz w:val="24"/>
          <w:szCs w:val="24"/>
          <w:lang w:eastAsia="en-US"/>
        </w:rPr>
        <w:t xml:space="preserve"> Положения</w:t>
      </w:r>
      <w:r w:rsidR="00CC1A1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803E0" w:rsidRPr="00F803E0">
        <w:rPr>
          <w:rFonts w:ascii="Arial" w:eastAsia="Calibri" w:hAnsi="Arial" w:cs="Arial"/>
          <w:sz w:val="24"/>
          <w:szCs w:val="24"/>
          <w:lang w:eastAsia="en-US"/>
        </w:rPr>
        <w:t>слова «сведений средствам массовой информации» заменить на слова «сведений общероссийским средствам массовой информации»;</w:t>
      </w:r>
    </w:p>
    <w:p w:rsidR="00AC7594" w:rsidRDefault="00743FF6" w:rsidP="00CE6331">
      <w:pPr>
        <w:tabs>
          <w:tab w:val="left" w:pos="3165"/>
          <w:tab w:val="left" w:pos="329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1.3</w:t>
      </w:r>
      <w:r w:rsidR="00AC7594">
        <w:rPr>
          <w:rFonts w:ascii="Arial" w:eastAsia="Calibri" w:hAnsi="Arial" w:cs="Arial"/>
          <w:sz w:val="24"/>
          <w:szCs w:val="24"/>
          <w:lang w:eastAsia="en-US"/>
        </w:rPr>
        <w:t xml:space="preserve">.2. В пункте 1 Положения </w:t>
      </w:r>
      <w:r w:rsidR="00AC7594" w:rsidRPr="00AC7594">
        <w:rPr>
          <w:rFonts w:ascii="Arial" w:eastAsia="Calibri" w:hAnsi="Arial" w:cs="Arial"/>
          <w:sz w:val="24"/>
          <w:szCs w:val="24"/>
          <w:lang w:eastAsia="en-US"/>
        </w:rPr>
        <w:t>слова «сведений средствам массовой информации» заменить на слова «сведений общероссийским средствам массовой информации»;</w:t>
      </w:r>
    </w:p>
    <w:p w:rsidR="00CE6331" w:rsidRDefault="00743FF6" w:rsidP="00CE6331">
      <w:pPr>
        <w:tabs>
          <w:tab w:val="left" w:pos="3165"/>
          <w:tab w:val="left" w:pos="329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1.3.</w:t>
      </w:r>
      <w:r w:rsidR="00AC7594">
        <w:rPr>
          <w:rFonts w:ascii="Arial" w:eastAsia="Calibri" w:hAnsi="Arial" w:cs="Arial"/>
          <w:sz w:val="24"/>
          <w:szCs w:val="24"/>
          <w:lang w:eastAsia="en-US"/>
        </w:rPr>
        <w:t>3</w:t>
      </w:r>
      <w:r w:rsidR="00CE6331" w:rsidRPr="00CE6331">
        <w:rPr>
          <w:rFonts w:ascii="Arial" w:eastAsia="Calibri" w:hAnsi="Arial" w:cs="Arial"/>
          <w:sz w:val="24"/>
          <w:szCs w:val="24"/>
          <w:lang w:eastAsia="en-US"/>
        </w:rPr>
        <w:t>. Пункт 4 Положения изложить в следующей редакции:</w:t>
      </w:r>
    </w:p>
    <w:p w:rsidR="006A6D98" w:rsidRDefault="006A6D98" w:rsidP="00CE6331">
      <w:pPr>
        <w:tabs>
          <w:tab w:val="left" w:pos="3165"/>
          <w:tab w:val="left" w:pos="329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«4. </w:t>
      </w:r>
      <w:r w:rsidRPr="006A6D98">
        <w:rPr>
          <w:rFonts w:ascii="Arial" w:eastAsia="Calibri" w:hAnsi="Arial" w:cs="Arial"/>
          <w:sz w:val="24"/>
          <w:szCs w:val="24"/>
          <w:lang w:eastAsia="en-US"/>
        </w:rPr>
        <w:t xml:space="preserve">Сведения о доходах, расходах, об имуществе и обязательствах имущественного характера, указанные в пункте 2 настоящего Положения, за весь период замещения лицом, замещающим муниципальную должность,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</w:t>
      </w:r>
      <w:r>
        <w:rPr>
          <w:rFonts w:ascii="Arial" w:eastAsia="Calibri" w:hAnsi="Arial" w:cs="Arial"/>
          <w:sz w:val="24"/>
          <w:szCs w:val="24"/>
          <w:lang w:eastAsia="en-US"/>
        </w:rPr>
        <w:t>Ясеновского</w:t>
      </w:r>
      <w:r w:rsidRPr="006A6D98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поселения, и ежегодно обновляются в течение 14 рабочих дней со дня истечения срока, установленного для их подачи.</w:t>
      </w:r>
      <w:r>
        <w:rPr>
          <w:rFonts w:ascii="Arial" w:eastAsia="Calibri" w:hAnsi="Arial" w:cs="Arial"/>
          <w:sz w:val="24"/>
          <w:szCs w:val="24"/>
          <w:lang w:eastAsia="en-US"/>
        </w:rPr>
        <w:t>».</w:t>
      </w:r>
    </w:p>
    <w:p w:rsidR="00B213F3" w:rsidRDefault="00163D16" w:rsidP="00AC7594">
      <w:pPr>
        <w:tabs>
          <w:tab w:val="left" w:pos="3165"/>
          <w:tab w:val="left" w:pos="329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1.3.4</w:t>
      </w:r>
      <w:r w:rsidR="00F66DD4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AC7594" w:rsidRPr="00AC7594">
        <w:rPr>
          <w:rFonts w:ascii="Arial" w:eastAsia="Calibri" w:hAnsi="Arial" w:cs="Arial"/>
          <w:sz w:val="24"/>
          <w:szCs w:val="24"/>
          <w:lang w:eastAsia="en-US"/>
        </w:rPr>
        <w:t xml:space="preserve">В </w:t>
      </w:r>
      <w:r w:rsidR="00F66DD4">
        <w:rPr>
          <w:rFonts w:ascii="Arial" w:eastAsia="Calibri" w:hAnsi="Arial" w:cs="Arial"/>
          <w:sz w:val="24"/>
          <w:szCs w:val="24"/>
          <w:lang w:eastAsia="en-US"/>
        </w:rPr>
        <w:t>подпункте «а» пункта 6 П</w:t>
      </w:r>
      <w:r w:rsidR="00AC7594" w:rsidRPr="00AC7594">
        <w:rPr>
          <w:rFonts w:ascii="Arial" w:eastAsia="Calibri" w:hAnsi="Arial" w:cs="Arial"/>
          <w:sz w:val="24"/>
          <w:szCs w:val="24"/>
          <w:lang w:eastAsia="en-US"/>
        </w:rPr>
        <w:t xml:space="preserve">оложения </w:t>
      </w:r>
      <w:r w:rsidR="00B213F3">
        <w:rPr>
          <w:rFonts w:ascii="Arial" w:eastAsia="Calibri" w:hAnsi="Arial" w:cs="Arial"/>
          <w:sz w:val="24"/>
          <w:szCs w:val="24"/>
          <w:lang w:eastAsia="en-US"/>
        </w:rPr>
        <w:t>слова «</w:t>
      </w:r>
      <w:r w:rsidR="00B213F3" w:rsidRPr="00667F2C">
        <w:rPr>
          <w:rFonts w:ascii="Arial" w:hAnsi="Arial" w:cs="Arial"/>
          <w:color w:val="000000"/>
          <w:sz w:val="24"/>
          <w:szCs w:val="24"/>
        </w:rPr>
        <w:t>средства массовой информации</w:t>
      </w:r>
      <w:r w:rsidR="00B213F3">
        <w:rPr>
          <w:rFonts w:ascii="Arial" w:hAnsi="Arial" w:cs="Arial"/>
          <w:color w:val="000000"/>
          <w:sz w:val="24"/>
          <w:szCs w:val="24"/>
        </w:rPr>
        <w:t xml:space="preserve">» заменить на слова «общероссийского </w:t>
      </w:r>
      <w:r w:rsidR="00B213F3" w:rsidRPr="00667F2C">
        <w:rPr>
          <w:rFonts w:ascii="Arial" w:hAnsi="Arial" w:cs="Arial"/>
          <w:color w:val="000000"/>
          <w:sz w:val="24"/>
          <w:szCs w:val="24"/>
        </w:rPr>
        <w:t>средства массовой информации</w:t>
      </w:r>
      <w:r w:rsidR="00B213F3">
        <w:rPr>
          <w:rFonts w:ascii="Arial" w:hAnsi="Arial" w:cs="Arial"/>
          <w:color w:val="000000"/>
          <w:sz w:val="24"/>
          <w:szCs w:val="24"/>
        </w:rPr>
        <w:t>»;</w:t>
      </w:r>
    </w:p>
    <w:p w:rsidR="00B213F3" w:rsidRDefault="00B213F3" w:rsidP="00AC7594">
      <w:pPr>
        <w:tabs>
          <w:tab w:val="left" w:pos="3165"/>
          <w:tab w:val="left" w:pos="329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43FF6">
        <w:rPr>
          <w:rFonts w:ascii="Arial" w:eastAsia="Calibri" w:hAnsi="Arial" w:cs="Arial"/>
          <w:sz w:val="24"/>
          <w:szCs w:val="24"/>
          <w:lang w:eastAsia="en-US"/>
        </w:rPr>
        <w:t>1</w:t>
      </w:r>
      <w:r w:rsidR="00F66DD4">
        <w:rPr>
          <w:rFonts w:ascii="Arial" w:eastAsia="Calibri" w:hAnsi="Arial" w:cs="Arial"/>
          <w:sz w:val="24"/>
          <w:szCs w:val="24"/>
          <w:lang w:eastAsia="en-US"/>
        </w:rPr>
        <w:t>.</w:t>
      </w:r>
      <w:r w:rsidR="00163D16">
        <w:rPr>
          <w:rFonts w:ascii="Arial" w:eastAsia="Calibri" w:hAnsi="Arial" w:cs="Arial"/>
          <w:sz w:val="24"/>
          <w:szCs w:val="24"/>
          <w:lang w:eastAsia="en-US"/>
        </w:rPr>
        <w:t>3.5</w:t>
      </w:r>
      <w:r w:rsidR="00743FF6">
        <w:rPr>
          <w:rFonts w:ascii="Arial" w:eastAsia="Calibri" w:hAnsi="Arial" w:cs="Arial"/>
          <w:sz w:val="24"/>
          <w:szCs w:val="24"/>
          <w:lang w:eastAsia="en-US"/>
        </w:rPr>
        <w:t>.</w:t>
      </w:r>
      <w:r w:rsidR="00F66DD4">
        <w:rPr>
          <w:rFonts w:ascii="Arial" w:eastAsia="Calibri" w:hAnsi="Arial" w:cs="Arial"/>
          <w:sz w:val="24"/>
          <w:szCs w:val="24"/>
          <w:lang w:eastAsia="en-US"/>
        </w:rPr>
        <w:t xml:space="preserve"> В подпункте «б» пункта 6 П</w:t>
      </w:r>
      <w:r w:rsidR="00AC7594" w:rsidRPr="00AC7594">
        <w:rPr>
          <w:rFonts w:ascii="Arial" w:eastAsia="Calibri" w:hAnsi="Arial" w:cs="Arial"/>
          <w:sz w:val="24"/>
          <w:szCs w:val="24"/>
          <w:lang w:eastAsia="en-US"/>
        </w:rPr>
        <w:t xml:space="preserve">оложения </w:t>
      </w:r>
      <w:r w:rsidRPr="00B213F3">
        <w:rPr>
          <w:rFonts w:ascii="Arial" w:eastAsia="Calibri" w:hAnsi="Arial" w:cs="Arial"/>
          <w:sz w:val="24"/>
          <w:szCs w:val="24"/>
          <w:lang w:eastAsia="en-US"/>
        </w:rPr>
        <w:t>слова «средства массовой информации» заменить на слова «общероссийского средства массовой информации»;</w:t>
      </w:r>
    </w:p>
    <w:p w:rsidR="00B213F3" w:rsidRDefault="00743FF6" w:rsidP="00CE6331">
      <w:pPr>
        <w:tabs>
          <w:tab w:val="left" w:pos="3165"/>
          <w:tab w:val="left" w:pos="329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</w:t>
      </w:r>
      <w:r w:rsidR="00F66DD4">
        <w:rPr>
          <w:rFonts w:ascii="Arial" w:eastAsia="Calibri" w:hAnsi="Arial" w:cs="Arial"/>
          <w:sz w:val="24"/>
          <w:szCs w:val="24"/>
          <w:lang w:eastAsia="en-US"/>
        </w:rPr>
        <w:t>.</w:t>
      </w:r>
      <w:r w:rsidR="00163D16">
        <w:rPr>
          <w:rFonts w:ascii="Arial" w:eastAsia="Calibri" w:hAnsi="Arial" w:cs="Arial"/>
          <w:sz w:val="24"/>
          <w:szCs w:val="24"/>
          <w:lang w:eastAsia="en-US"/>
        </w:rPr>
        <w:t>3.6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  <w:lang w:eastAsia="en-US"/>
        </w:rPr>
        <w:t>.</w:t>
      </w:r>
      <w:r w:rsidR="00F66DD4">
        <w:rPr>
          <w:rFonts w:ascii="Arial" w:eastAsia="Calibri" w:hAnsi="Arial" w:cs="Arial"/>
          <w:sz w:val="24"/>
          <w:szCs w:val="24"/>
          <w:lang w:eastAsia="en-US"/>
        </w:rPr>
        <w:t xml:space="preserve"> В пункте 7 П</w:t>
      </w:r>
      <w:r w:rsidR="00AC7594" w:rsidRPr="00AC7594">
        <w:rPr>
          <w:rFonts w:ascii="Arial" w:eastAsia="Calibri" w:hAnsi="Arial" w:cs="Arial"/>
          <w:sz w:val="24"/>
          <w:szCs w:val="24"/>
          <w:lang w:eastAsia="en-US"/>
        </w:rPr>
        <w:t xml:space="preserve">оложения </w:t>
      </w:r>
      <w:r w:rsidR="00B213F3" w:rsidRPr="00B213F3">
        <w:rPr>
          <w:rFonts w:ascii="Arial" w:eastAsia="Calibri" w:hAnsi="Arial" w:cs="Arial"/>
          <w:sz w:val="24"/>
          <w:szCs w:val="24"/>
          <w:lang w:eastAsia="en-US"/>
        </w:rPr>
        <w:t>слова «средства</w:t>
      </w:r>
      <w:r w:rsidR="00B213F3">
        <w:rPr>
          <w:rFonts w:ascii="Arial" w:eastAsia="Calibri" w:hAnsi="Arial" w:cs="Arial"/>
          <w:sz w:val="24"/>
          <w:szCs w:val="24"/>
          <w:lang w:eastAsia="en-US"/>
        </w:rPr>
        <w:t>м</w:t>
      </w:r>
      <w:r w:rsidR="00B213F3" w:rsidRPr="00B213F3">
        <w:rPr>
          <w:rFonts w:ascii="Arial" w:eastAsia="Calibri" w:hAnsi="Arial" w:cs="Arial"/>
          <w:sz w:val="24"/>
          <w:szCs w:val="24"/>
          <w:lang w:eastAsia="en-US"/>
        </w:rPr>
        <w:t xml:space="preserve"> массовой информации» з</w:t>
      </w:r>
      <w:r w:rsidR="00B213F3">
        <w:rPr>
          <w:rFonts w:ascii="Arial" w:eastAsia="Calibri" w:hAnsi="Arial" w:cs="Arial"/>
          <w:sz w:val="24"/>
          <w:szCs w:val="24"/>
          <w:lang w:eastAsia="en-US"/>
        </w:rPr>
        <w:t>аменить на слова «общероссийским средствам массовой информации».</w:t>
      </w:r>
    </w:p>
    <w:p w:rsidR="00CE6331" w:rsidRPr="00CE6331" w:rsidRDefault="00CE6331" w:rsidP="00CE6331">
      <w:pPr>
        <w:tabs>
          <w:tab w:val="left" w:pos="3165"/>
          <w:tab w:val="left" w:pos="329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CE6331">
        <w:rPr>
          <w:rFonts w:ascii="Arial" w:eastAsia="Calibri" w:hAnsi="Arial" w:cs="Arial"/>
          <w:sz w:val="24"/>
          <w:szCs w:val="24"/>
          <w:lang w:eastAsia="en-US"/>
        </w:rPr>
        <w:t>. Опубликовать настоящее решение в Вестнике муниципальных правовых актов Ясеновского сельского поселения и разместить на официальном сайте администрации Ясеновского сельского поселения в информационно-телекоммуникационной сети «Интернет».</w:t>
      </w:r>
    </w:p>
    <w:p w:rsidR="00CE6331" w:rsidRPr="00CE6331" w:rsidRDefault="00CE6331" w:rsidP="00774B6C">
      <w:pPr>
        <w:tabs>
          <w:tab w:val="left" w:pos="3165"/>
          <w:tab w:val="left" w:pos="329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CE6331">
        <w:rPr>
          <w:rFonts w:ascii="Arial" w:eastAsia="Calibri" w:hAnsi="Arial" w:cs="Arial"/>
          <w:sz w:val="24"/>
          <w:szCs w:val="24"/>
          <w:lang w:eastAsia="en-US"/>
        </w:rPr>
        <w:t>. Контроль за исполнением настоящего решения оставляю за собой.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1560"/>
        <w:gridCol w:w="2403"/>
      </w:tblGrid>
      <w:tr w:rsidR="00F66DD4" w:rsidTr="00F66DD4">
        <w:tc>
          <w:tcPr>
            <w:tcW w:w="5665" w:type="dxa"/>
          </w:tcPr>
          <w:p w:rsidR="00F66DD4" w:rsidRDefault="00F66DD4" w:rsidP="00CE6331">
            <w:pPr>
              <w:tabs>
                <w:tab w:val="left" w:pos="3165"/>
                <w:tab w:val="left" w:pos="329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Глава Ясеновского сельского поселения</w:t>
            </w:r>
          </w:p>
        </w:tc>
        <w:tc>
          <w:tcPr>
            <w:tcW w:w="1560" w:type="dxa"/>
          </w:tcPr>
          <w:p w:rsidR="00F66DD4" w:rsidRDefault="00F66DD4" w:rsidP="00CE6331">
            <w:pPr>
              <w:tabs>
                <w:tab w:val="left" w:pos="3165"/>
                <w:tab w:val="left" w:pos="329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</w:tcPr>
          <w:p w:rsidR="00F66DD4" w:rsidRDefault="00F66DD4" w:rsidP="00CE6331">
            <w:pPr>
              <w:tabs>
                <w:tab w:val="left" w:pos="3165"/>
                <w:tab w:val="left" w:pos="329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Е.П.Тертышникова</w:t>
            </w:r>
          </w:p>
        </w:tc>
      </w:tr>
    </w:tbl>
    <w:p w:rsidR="00CE6331" w:rsidRPr="00256331" w:rsidRDefault="00CE6331" w:rsidP="00774B6C">
      <w:pPr>
        <w:tabs>
          <w:tab w:val="left" w:pos="3165"/>
          <w:tab w:val="left" w:pos="329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sectPr w:rsidR="00CE6331" w:rsidRPr="00256331" w:rsidSect="0025633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12"/>
    <w:rsid w:val="00115829"/>
    <w:rsid w:val="00141F6D"/>
    <w:rsid w:val="00163D16"/>
    <w:rsid w:val="001660F1"/>
    <w:rsid w:val="00170D53"/>
    <w:rsid w:val="00176CB1"/>
    <w:rsid w:val="001956EC"/>
    <w:rsid w:val="001C3B3B"/>
    <w:rsid w:val="00234D5A"/>
    <w:rsid w:val="00256331"/>
    <w:rsid w:val="002719AD"/>
    <w:rsid w:val="0027577D"/>
    <w:rsid w:val="003019D9"/>
    <w:rsid w:val="00426872"/>
    <w:rsid w:val="004700F7"/>
    <w:rsid w:val="004D7142"/>
    <w:rsid w:val="004E524C"/>
    <w:rsid w:val="00570D58"/>
    <w:rsid w:val="00573D12"/>
    <w:rsid w:val="0059745F"/>
    <w:rsid w:val="005A0960"/>
    <w:rsid w:val="005C4E4E"/>
    <w:rsid w:val="005D65F2"/>
    <w:rsid w:val="005F4938"/>
    <w:rsid w:val="00613D71"/>
    <w:rsid w:val="0062559C"/>
    <w:rsid w:val="006A6D98"/>
    <w:rsid w:val="00743FF6"/>
    <w:rsid w:val="0077215E"/>
    <w:rsid w:val="00774B6C"/>
    <w:rsid w:val="00855B39"/>
    <w:rsid w:val="00855FC3"/>
    <w:rsid w:val="008B4143"/>
    <w:rsid w:val="00920F8A"/>
    <w:rsid w:val="009835F7"/>
    <w:rsid w:val="009B69B5"/>
    <w:rsid w:val="009D1270"/>
    <w:rsid w:val="00A201A1"/>
    <w:rsid w:val="00A83B8B"/>
    <w:rsid w:val="00AB2D8B"/>
    <w:rsid w:val="00AC7594"/>
    <w:rsid w:val="00B213F3"/>
    <w:rsid w:val="00B4019C"/>
    <w:rsid w:val="00BE5151"/>
    <w:rsid w:val="00C06E61"/>
    <w:rsid w:val="00C81A23"/>
    <w:rsid w:val="00C82CD8"/>
    <w:rsid w:val="00CC1A1A"/>
    <w:rsid w:val="00CD77C3"/>
    <w:rsid w:val="00CE6331"/>
    <w:rsid w:val="00EA124C"/>
    <w:rsid w:val="00F44635"/>
    <w:rsid w:val="00F66DD4"/>
    <w:rsid w:val="00F72991"/>
    <w:rsid w:val="00F803E0"/>
    <w:rsid w:val="00F80667"/>
    <w:rsid w:val="00FC5CF4"/>
    <w:rsid w:val="00FC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C303F-B8A9-433A-8F2D-998EC046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6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9D1270"/>
    <w:pPr>
      <w:ind w:left="720"/>
      <w:contextualSpacing/>
    </w:pPr>
  </w:style>
  <w:style w:type="table" w:styleId="a4">
    <w:name w:val="Table Grid"/>
    <w:basedOn w:val="a1"/>
    <w:uiPriority w:val="39"/>
    <w:rsid w:val="00F66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65</cp:revision>
  <dcterms:created xsi:type="dcterms:W3CDTF">2021-04-20T05:52:00Z</dcterms:created>
  <dcterms:modified xsi:type="dcterms:W3CDTF">2025-02-11T06:10:00Z</dcterms:modified>
</cp:coreProperties>
</file>