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18" w:rsidRPr="00E27B92" w:rsidRDefault="00CC0018" w:rsidP="00692080">
      <w:pPr>
        <w:pStyle w:val="11"/>
      </w:pPr>
      <w:r w:rsidRPr="00E27B92">
        <w:t>СОВЕТ НАРОДНЫХ ДЕПУТАТОВ</w:t>
      </w:r>
    </w:p>
    <w:p w:rsidR="00483CF6" w:rsidRPr="00E27B92" w:rsidRDefault="00483CF6" w:rsidP="00692080">
      <w:pPr>
        <w:pStyle w:val="11"/>
      </w:pPr>
      <w:r w:rsidRPr="00E27B92">
        <w:t>ЯСЕНОВСКОГО СЕЛЬСКОГО ПОСЕЛЕНИЯ</w:t>
      </w:r>
    </w:p>
    <w:p w:rsidR="00CC0018" w:rsidRPr="00E27B92" w:rsidRDefault="00CC0018" w:rsidP="00692080">
      <w:pPr>
        <w:pStyle w:val="11"/>
      </w:pPr>
      <w:r w:rsidRPr="00E27B92">
        <w:t xml:space="preserve">КАЛАЧЕЕВСКОГО МУНИЦИПАЛЬНОГО РАЙОНА </w:t>
      </w:r>
    </w:p>
    <w:p w:rsidR="00CC0018" w:rsidRPr="00E27B92" w:rsidRDefault="00CC0018" w:rsidP="00692080">
      <w:pPr>
        <w:pStyle w:val="11"/>
      </w:pPr>
      <w:r w:rsidRPr="00E27B92">
        <w:t>ВОРОНЕЖСКОЙ ОБЛАСТИ</w:t>
      </w:r>
    </w:p>
    <w:p w:rsidR="00CC0018" w:rsidRPr="00E27B92" w:rsidRDefault="00CC0018" w:rsidP="00692080">
      <w:pPr>
        <w:pStyle w:val="11"/>
      </w:pPr>
    </w:p>
    <w:p w:rsidR="00CC0018" w:rsidRPr="00E27B92" w:rsidRDefault="00CC0018" w:rsidP="00692080">
      <w:pPr>
        <w:pStyle w:val="11"/>
      </w:pPr>
      <w:r w:rsidRPr="00E27B92">
        <w:t>РЕШЕНИЕ</w:t>
      </w:r>
    </w:p>
    <w:p w:rsidR="00CC0018" w:rsidRPr="00E27B92" w:rsidRDefault="00CC0018" w:rsidP="00CC0018">
      <w:pPr>
        <w:jc w:val="center"/>
        <w:rPr>
          <w:rFonts w:cs="Arial"/>
          <w:szCs w:val="26"/>
        </w:rPr>
      </w:pPr>
    </w:p>
    <w:p w:rsidR="00CC0018" w:rsidRPr="00E27B92" w:rsidRDefault="00CC0018" w:rsidP="00CC0018">
      <w:pPr>
        <w:jc w:val="center"/>
        <w:rPr>
          <w:rFonts w:cs="Arial"/>
          <w:szCs w:val="26"/>
        </w:rPr>
      </w:pPr>
    </w:p>
    <w:p w:rsidR="00CC0018" w:rsidRPr="000F44CD" w:rsidRDefault="00483CF6" w:rsidP="000F44CD">
      <w:pPr>
        <w:tabs>
          <w:tab w:val="left" w:pos="6340"/>
        </w:tabs>
        <w:rPr>
          <w:rFonts w:cs="Arial"/>
          <w:szCs w:val="26"/>
        </w:rPr>
      </w:pPr>
      <w:r w:rsidRPr="00E27B92">
        <w:rPr>
          <w:rFonts w:cs="Arial"/>
          <w:szCs w:val="26"/>
        </w:rPr>
        <w:t>от 06 мая</w:t>
      </w:r>
      <w:r w:rsidR="00CC0018" w:rsidRPr="00E27B92">
        <w:rPr>
          <w:rFonts w:cs="Arial"/>
          <w:szCs w:val="2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CC0018" w:rsidRPr="00E27B92">
          <w:rPr>
            <w:rFonts w:cs="Arial"/>
            <w:szCs w:val="26"/>
          </w:rPr>
          <w:t>2011 г</w:t>
        </w:r>
      </w:smartTag>
      <w:r w:rsidRPr="00E27B92">
        <w:rPr>
          <w:rFonts w:cs="Arial"/>
          <w:szCs w:val="26"/>
        </w:rPr>
        <w:t xml:space="preserve">.  </w:t>
      </w:r>
      <w:r w:rsidRPr="00E27B92">
        <w:rPr>
          <w:rFonts w:cs="Arial"/>
          <w:szCs w:val="26"/>
        </w:rPr>
        <w:tab/>
        <w:t>№</w:t>
      </w:r>
      <w:r w:rsidR="00215CE9" w:rsidRPr="00E27B92">
        <w:rPr>
          <w:rFonts w:cs="Arial"/>
          <w:szCs w:val="26"/>
        </w:rPr>
        <w:t xml:space="preserve"> </w:t>
      </w:r>
      <w:r w:rsidRPr="00E27B92">
        <w:rPr>
          <w:rFonts w:cs="Arial"/>
          <w:szCs w:val="26"/>
        </w:rPr>
        <w:t>44</w:t>
      </w:r>
    </w:p>
    <w:p w:rsidR="00CC0018" w:rsidRPr="00E27B92" w:rsidRDefault="00CC0018" w:rsidP="000F44CD">
      <w:pPr>
        <w:pStyle w:val="Title"/>
        <w:spacing w:before="0" w:after="0"/>
      </w:pPr>
      <w:r w:rsidRPr="00E27B92">
        <w:t>Об утверждении Кодекса этики и</w:t>
      </w:r>
    </w:p>
    <w:p w:rsidR="00CC0018" w:rsidRPr="00E27B92" w:rsidRDefault="00CC0018" w:rsidP="000F44CD">
      <w:pPr>
        <w:pStyle w:val="Title"/>
        <w:spacing w:before="0" w:after="0"/>
      </w:pPr>
      <w:r w:rsidRPr="00E27B92">
        <w:t>служебного поведения муниципальных</w:t>
      </w:r>
    </w:p>
    <w:p w:rsidR="00483CF6" w:rsidRPr="00E27B92" w:rsidRDefault="00CC0018" w:rsidP="000F44CD">
      <w:pPr>
        <w:pStyle w:val="Title"/>
        <w:spacing w:before="0" w:after="0"/>
      </w:pPr>
      <w:r w:rsidRPr="00E27B92">
        <w:t xml:space="preserve">служащих администрации </w:t>
      </w:r>
      <w:r w:rsidR="00483CF6" w:rsidRPr="00E27B92">
        <w:t xml:space="preserve"> Ясеновского </w:t>
      </w:r>
    </w:p>
    <w:p w:rsidR="00483CF6" w:rsidRPr="00E27B92" w:rsidRDefault="00483CF6" w:rsidP="000F44CD">
      <w:pPr>
        <w:pStyle w:val="Title"/>
        <w:spacing w:before="0" w:after="0"/>
      </w:pPr>
      <w:r w:rsidRPr="00E27B92">
        <w:t>сельского поселения</w:t>
      </w:r>
    </w:p>
    <w:p w:rsidR="00CC0018" w:rsidRPr="00E27B92" w:rsidRDefault="00CC0018" w:rsidP="000F44CD">
      <w:pPr>
        <w:pStyle w:val="Title"/>
        <w:spacing w:before="0" w:after="0"/>
      </w:pPr>
      <w:r w:rsidRPr="00E27B92">
        <w:t>Калачеевского</w:t>
      </w:r>
    </w:p>
    <w:p w:rsidR="00CC0018" w:rsidRPr="00FE2916" w:rsidRDefault="00CC0018" w:rsidP="000F44CD">
      <w:pPr>
        <w:pStyle w:val="Title"/>
        <w:spacing w:before="0" w:after="0"/>
      </w:pPr>
      <w:r w:rsidRPr="00E27B92">
        <w:t>муниципального района</w:t>
      </w:r>
    </w:p>
    <w:p w:rsidR="00CC0018" w:rsidRPr="00E27B92" w:rsidRDefault="00CC0018" w:rsidP="00CC0018">
      <w:pPr>
        <w:rPr>
          <w:rFonts w:cs="Arial"/>
          <w:b/>
          <w:szCs w:val="26"/>
        </w:rPr>
      </w:pPr>
    </w:p>
    <w:p w:rsidR="00483CF6" w:rsidRPr="00E27B92" w:rsidRDefault="00CC0018" w:rsidP="000F44CD">
      <w:pPr>
        <w:ind w:firstLine="709"/>
        <w:rPr>
          <w:rFonts w:cs="Arial"/>
          <w:szCs w:val="26"/>
        </w:rPr>
      </w:pPr>
      <w:r w:rsidRPr="00E27B92">
        <w:rPr>
          <w:rFonts w:cs="Arial"/>
          <w:szCs w:val="26"/>
        </w:rPr>
        <w:t>В целях установления этических норм и правил служебного поведения 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 и противодействия коррупции Совет народных депутатов</w:t>
      </w:r>
    </w:p>
    <w:p w:rsidR="00CC0018" w:rsidRPr="00E27B92" w:rsidRDefault="00CC0018" w:rsidP="000F44CD">
      <w:pPr>
        <w:ind w:firstLine="709"/>
        <w:jc w:val="center"/>
        <w:rPr>
          <w:rFonts w:cs="Arial"/>
          <w:szCs w:val="26"/>
        </w:rPr>
      </w:pPr>
      <w:r w:rsidRPr="00E27B92">
        <w:rPr>
          <w:rFonts w:cs="Arial"/>
          <w:szCs w:val="26"/>
        </w:rPr>
        <w:t>Р Е Ш И Л:</w:t>
      </w:r>
    </w:p>
    <w:p w:rsidR="00CC0018" w:rsidRPr="00E27B92" w:rsidRDefault="00CC0018" w:rsidP="000F44CD">
      <w:pPr>
        <w:numPr>
          <w:ilvl w:val="0"/>
          <w:numId w:val="1"/>
        </w:numPr>
        <w:ind w:left="0" w:firstLine="360"/>
        <w:rPr>
          <w:rFonts w:cs="Arial"/>
          <w:szCs w:val="26"/>
        </w:rPr>
      </w:pPr>
      <w:r w:rsidRPr="00E27B92">
        <w:rPr>
          <w:rFonts w:cs="Arial"/>
          <w:szCs w:val="26"/>
        </w:rPr>
        <w:t>Утвердить прилагаемый Кодекс этики и  служебного поведения муниципальных служащих  администрации</w:t>
      </w:r>
      <w:r w:rsidR="00483CF6" w:rsidRPr="00E27B92">
        <w:rPr>
          <w:rFonts w:cs="Arial"/>
          <w:szCs w:val="26"/>
        </w:rPr>
        <w:t xml:space="preserve"> Ясеновского сельского поселения</w:t>
      </w:r>
      <w:r w:rsidRPr="00E27B92">
        <w:rPr>
          <w:rFonts w:cs="Arial"/>
          <w:szCs w:val="26"/>
        </w:rPr>
        <w:t xml:space="preserve"> Калачеевского муниципального района.</w:t>
      </w:r>
    </w:p>
    <w:p w:rsidR="00CC0018" w:rsidRPr="00E27B92" w:rsidRDefault="00CC0018" w:rsidP="000F44CD">
      <w:pPr>
        <w:numPr>
          <w:ilvl w:val="0"/>
          <w:numId w:val="1"/>
        </w:numPr>
        <w:ind w:left="0" w:firstLine="360"/>
        <w:rPr>
          <w:rFonts w:cs="Arial"/>
          <w:szCs w:val="26"/>
        </w:rPr>
      </w:pPr>
      <w:r w:rsidRPr="00E27B92">
        <w:rPr>
          <w:rFonts w:cs="Arial"/>
          <w:szCs w:val="26"/>
        </w:rPr>
        <w:t xml:space="preserve">Опубликовать настоящее решение </w:t>
      </w:r>
      <w:r w:rsidR="00483CF6" w:rsidRPr="00E27B92">
        <w:rPr>
          <w:rFonts w:cs="Arial"/>
          <w:szCs w:val="26"/>
        </w:rPr>
        <w:t xml:space="preserve"> в Вестнике муниципальных правовых актов</w:t>
      </w:r>
    </w:p>
    <w:p w:rsidR="00483CF6" w:rsidRPr="00E27B92" w:rsidRDefault="00483CF6" w:rsidP="000F44CD">
      <w:pPr>
        <w:rPr>
          <w:rFonts w:cs="Arial"/>
          <w:szCs w:val="26"/>
        </w:rPr>
      </w:pPr>
      <w:r w:rsidRPr="00E27B92">
        <w:rPr>
          <w:rFonts w:cs="Arial"/>
          <w:szCs w:val="26"/>
        </w:rPr>
        <w:t>Ясеновского сельского поселения Калачеевского муниципального района  Воронежской области</w:t>
      </w:r>
    </w:p>
    <w:p w:rsidR="00CC0018" w:rsidRPr="00E27B92" w:rsidRDefault="00CC0018" w:rsidP="00CC0018">
      <w:pPr>
        <w:spacing w:line="360" w:lineRule="auto"/>
        <w:ind w:firstLine="360"/>
        <w:rPr>
          <w:rFonts w:cs="Arial"/>
          <w:szCs w:val="26"/>
        </w:rPr>
      </w:pPr>
    </w:p>
    <w:p w:rsidR="00CC0018" w:rsidRPr="00E27B92" w:rsidRDefault="00CC0018" w:rsidP="00CC0018">
      <w:pPr>
        <w:ind w:firstLine="360"/>
        <w:rPr>
          <w:rFonts w:cs="Arial"/>
          <w:szCs w:val="26"/>
        </w:rPr>
      </w:pPr>
    </w:p>
    <w:p w:rsidR="00CC0018" w:rsidRPr="00E27B92" w:rsidRDefault="00483CF6" w:rsidP="00CC0018">
      <w:pPr>
        <w:rPr>
          <w:rFonts w:cs="Arial"/>
          <w:b/>
          <w:szCs w:val="26"/>
        </w:rPr>
      </w:pPr>
      <w:r w:rsidRPr="00E27B92">
        <w:rPr>
          <w:rFonts w:cs="Arial"/>
          <w:b/>
          <w:szCs w:val="26"/>
        </w:rPr>
        <w:t xml:space="preserve">Глава Ясеновского сельского поселения       </w:t>
      </w:r>
      <w:r w:rsidR="00692080">
        <w:rPr>
          <w:rFonts w:cs="Arial"/>
          <w:b/>
          <w:szCs w:val="26"/>
        </w:rPr>
        <w:t xml:space="preserve">   </w:t>
      </w:r>
      <w:r w:rsidRPr="00E27B92">
        <w:rPr>
          <w:rFonts w:cs="Arial"/>
          <w:b/>
          <w:szCs w:val="26"/>
        </w:rPr>
        <w:t xml:space="preserve">       Г.Д. Грищенко</w:t>
      </w:r>
    </w:p>
    <w:p w:rsidR="00CC0018" w:rsidRPr="00E27B92" w:rsidRDefault="00CC0018" w:rsidP="00CC0018">
      <w:pPr>
        <w:rPr>
          <w:rFonts w:cs="Arial"/>
          <w:b/>
          <w:szCs w:val="26"/>
        </w:rPr>
      </w:pPr>
    </w:p>
    <w:p w:rsidR="00CC0018" w:rsidRPr="00E27B92" w:rsidRDefault="00CC0018" w:rsidP="00CC0018">
      <w:pPr>
        <w:rPr>
          <w:rFonts w:cs="Arial"/>
          <w:b/>
          <w:szCs w:val="26"/>
        </w:rPr>
      </w:pPr>
    </w:p>
    <w:p w:rsidR="00CC0018" w:rsidRPr="00E27B92" w:rsidRDefault="00CC0018" w:rsidP="00CC0018">
      <w:pPr>
        <w:rPr>
          <w:rFonts w:cs="Arial"/>
          <w:b/>
          <w:szCs w:val="26"/>
        </w:rPr>
      </w:pPr>
    </w:p>
    <w:p w:rsidR="00CC0018" w:rsidRDefault="00CC0018" w:rsidP="00CC0018">
      <w:pPr>
        <w:rPr>
          <w:rFonts w:cs="Arial"/>
          <w:b/>
          <w:szCs w:val="26"/>
        </w:rPr>
      </w:pPr>
    </w:p>
    <w:p w:rsidR="000F44CD" w:rsidRDefault="000F44CD" w:rsidP="00CC0018">
      <w:pPr>
        <w:rPr>
          <w:rFonts w:cs="Arial"/>
          <w:b/>
          <w:szCs w:val="26"/>
        </w:rPr>
      </w:pPr>
    </w:p>
    <w:p w:rsidR="000F44CD" w:rsidRDefault="000F44CD" w:rsidP="00CC0018">
      <w:pPr>
        <w:rPr>
          <w:rFonts w:cs="Arial"/>
          <w:b/>
          <w:szCs w:val="26"/>
        </w:rPr>
      </w:pPr>
    </w:p>
    <w:p w:rsidR="000F44CD" w:rsidRDefault="000F44CD" w:rsidP="00CC0018">
      <w:pPr>
        <w:rPr>
          <w:rFonts w:cs="Arial"/>
          <w:b/>
          <w:szCs w:val="26"/>
        </w:rPr>
      </w:pPr>
    </w:p>
    <w:p w:rsidR="000F44CD" w:rsidRDefault="000F44CD" w:rsidP="00CC0018">
      <w:pPr>
        <w:rPr>
          <w:rFonts w:cs="Arial"/>
          <w:b/>
          <w:szCs w:val="26"/>
        </w:rPr>
      </w:pPr>
    </w:p>
    <w:p w:rsidR="000F44CD" w:rsidRDefault="000F44CD" w:rsidP="00CC0018">
      <w:pPr>
        <w:rPr>
          <w:rFonts w:cs="Arial"/>
          <w:b/>
          <w:szCs w:val="26"/>
        </w:rPr>
      </w:pPr>
    </w:p>
    <w:p w:rsidR="000F44CD" w:rsidRDefault="000F44CD" w:rsidP="00CC0018">
      <w:pPr>
        <w:rPr>
          <w:rFonts w:cs="Arial"/>
          <w:b/>
          <w:szCs w:val="26"/>
        </w:rPr>
      </w:pPr>
    </w:p>
    <w:p w:rsidR="000F44CD" w:rsidRPr="00E27B92" w:rsidRDefault="000F44CD" w:rsidP="00CC0018">
      <w:pPr>
        <w:rPr>
          <w:rFonts w:cs="Arial"/>
          <w:b/>
          <w:szCs w:val="26"/>
        </w:rPr>
      </w:pPr>
      <w:bookmarkStart w:id="0" w:name="_GoBack"/>
      <w:bookmarkEnd w:id="0"/>
    </w:p>
    <w:p w:rsidR="00CC0018" w:rsidRPr="00E27B92" w:rsidRDefault="00CC0018" w:rsidP="00CC0018">
      <w:pPr>
        <w:rPr>
          <w:rFonts w:cs="Arial"/>
          <w:b/>
          <w:szCs w:val="26"/>
        </w:rPr>
      </w:pPr>
    </w:p>
    <w:tbl>
      <w:tblPr>
        <w:tblpPr w:leftFromText="180" w:rightFromText="180" w:vertAnchor="text" w:horzAnchor="margin" w:tblpY="-94"/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E22461" w:rsidRPr="00E27B92">
        <w:tc>
          <w:tcPr>
            <w:tcW w:w="5211" w:type="dxa"/>
          </w:tcPr>
          <w:p w:rsidR="00E22461" w:rsidRPr="00E27B92" w:rsidRDefault="00E22461" w:rsidP="00E22461">
            <w:pPr>
              <w:rPr>
                <w:rFonts w:cs="Arial"/>
                <w:b/>
                <w:szCs w:val="26"/>
              </w:rPr>
            </w:pPr>
          </w:p>
        </w:tc>
        <w:tc>
          <w:tcPr>
            <w:tcW w:w="4253" w:type="dxa"/>
          </w:tcPr>
          <w:p w:rsidR="00E22461" w:rsidRPr="00E27B92" w:rsidRDefault="00E22461" w:rsidP="00E22461">
            <w:pPr>
              <w:rPr>
                <w:rFonts w:cs="Arial"/>
                <w:b/>
                <w:szCs w:val="26"/>
              </w:rPr>
            </w:pPr>
            <w:r w:rsidRPr="00E27B92">
              <w:rPr>
                <w:rFonts w:cs="Arial"/>
                <w:b/>
                <w:szCs w:val="26"/>
              </w:rPr>
              <w:t>Утвержден</w:t>
            </w:r>
          </w:p>
          <w:p w:rsidR="00E22461" w:rsidRPr="00E27B92" w:rsidRDefault="00E22461" w:rsidP="00E22461">
            <w:pPr>
              <w:rPr>
                <w:rFonts w:cs="Arial"/>
                <w:b/>
                <w:szCs w:val="26"/>
              </w:rPr>
            </w:pPr>
            <w:r w:rsidRPr="00E27B92">
              <w:rPr>
                <w:rFonts w:cs="Arial"/>
                <w:b/>
                <w:szCs w:val="26"/>
              </w:rPr>
              <w:t>Решением Совета народных депутатов Ясеновского сельского поселения Калачеевского муниципального района</w:t>
            </w:r>
          </w:p>
          <w:p w:rsidR="00E22461" w:rsidRPr="00E27B92" w:rsidRDefault="00E22461" w:rsidP="00E22461">
            <w:pPr>
              <w:rPr>
                <w:rFonts w:cs="Arial"/>
                <w:b/>
                <w:szCs w:val="26"/>
              </w:rPr>
            </w:pPr>
            <w:r w:rsidRPr="00E27B92">
              <w:rPr>
                <w:rFonts w:cs="Arial"/>
                <w:b/>
                <w:szCs w:val="26"/>
              </w:rPr>
              <w:t>от   « 6 » мая 2011г.№ 44</w:t>
            </w:r>
          </w:p>
        </w:tc>
      </w:tr>
    </w:tbl>
    <w:p w:rsidR="00CC0018" w:rsidRPr="00E27B92" w:rsidRDefault="00CC0018" w:rsidP="00CC0018">
      <w:pPr>
        <w:rPr>
          <w:rFonts w:cs="Arial"/>
          <w:b/>
          <w:szCs w:val="26"/>
        </w:rPr>
      </w:pPr>
    </w:p>
    <w:p w:rsidR="00CC0018" w:rsidRPr="00E27B92" w:rsidRDefault="00CC0018" w:rsidP="00CC0018">
      <w:pPr>
        <w:rPr>
          <w:rFonts w:cs="Arial"/>
          <w:b/>
          <w:szCs w:val="26"/>
        </w:rPr>
      </w:pPr>
    </w:p>
    <w:p w:rsidR="00CC0018" w:rsidRPr="00E27B92" w:rsidRDefault="00CC0018" w:rsidP="00E27B92">
      <w:pPr>
        <w:jc w:val="center"/>
        <w:rPr>
          <w:rFonts w:cs="Arial"/>
          <w:b/>
          <w:szCs w:val="26"/>
        </w:rPr>
      </w:pPr>
      <w:r w:rsidRPr="00E27B92">
        <w:rPr>
          <w:rFonts w:cs="Arial"/>
          <w:b/>
          <w:szCs w:val="26"/>
        </w:rPr>
        <w:t>КОДЕКС</w:t>
      </w:r>
    </w:p>
    <w:p w:rsidR="00CC0018" w:rsidRPr="00E27B92" w:rsidRDefault="00CC0018" w:rsidP="00CC0018">
      <w:pPr>
        <w:jc w:val="center"/>
        <w:rPr>
          <w:rFonts w:cs="Arial"/>
          <w:b/>
          <w:szCs w:val="26"/>
        </w:rPr>
      </w:pPr>
      <w:r w:rsidRPr="00E27B92">
        <w:rPr>
          <w:rFonts w:cs="Arial"/>
          <w:b/>
          <w:szCs w:val="26"/>
        </w:rPr>
        <w:t>этики и служебного поведения муниципальных служащих</w:t>
      </w:r>
    </w:p>
    <w:p w:rsidR="00CC0018" w:rsidRPr="00E27B92" w:rsidRDefault="00CC0018" w:rsidP="00CC0018">
      <w:pPr>
        <w:jc w:val="center"/>
        <w:rPr>
          <w:rFonts w:cs="Arial"/>
          <w:b/>
          <w:szCs w:val="26"/>
        </w:rPr>
      </w:pPr>
      <w:r w:rsidRPr="00E27B92">
        <w:rPr>
          <w:rFonts w:cs="Arial"/>
          <w:b/>
          <w:szCs w:val="26"/>
        </w:rPr>
        <w:t xml:space="preserve">администрации </w:t>
      </w:r>
      <w:r w:rsidR="00B9635E" w:rsidRPr="00E27B92">
        <w:rPr>
          <w:rFonts w:cs="Arial"/>
          <w:b/>
          <w:szCs w:val="26"/>
        </w:rPr>
        <w:t xml:space="preserve">Ясеновского сельского поселения </w:t>
      </w:r>
      <w:r w:rsidRPr="00E27B92">
        <w:rPr>
          <w:rFonts w:cs="Arial"/>
          <w:b/>
          <w:szCs w:val="26"/>
        </w:rPr>
        <w:t>Калачеевского муниципального района</w:t>
      </w:r>
    </w:p>
    <w:p w:rsidR="00CC0018" w:rsidRPr="00E27B92" w:rsidRDefault="00CC0018" w:rsidP="00CC0018">
      <w:pPr>
        <w:rPr>
          <w:rFonts w:cs="Arial"/>
          <w:b/>
          <w:szCs w:val="26"/>
        </w:rPr>
      </w:pPr>
    </w:p>
    <w:p w:rsidR="00CC0018" w:rsidRPr="00E27B92" w:rsidRDefault="00CC0018" w:rsidP="00CC0018">
      <w:pPr>
        <w:numPr>
          <w:ilvl w:val="0"/>
          <w:numId w:val="2"/>
        </w:numPr>
        <w:jc w:val="center"/>
        <w:rPr>
          <w:rFonts w:cs="Arial"/>
          <w:b/>
          <w:szCs w:val="26"/>
        </w:rPr>
      </w:pPr>
      <w:r w:rsidRPr="00E27B92">
        <w:rPr>
          <w:rFonts w:cs="Arial"/>
          <w:b/>
          <w:szCs w:val="26"/>
        </w:rPr>
        <w:t>Общие положения.</w:t>
      </w:r>
    </w:p>
    <w:p w:rsidR="00CC0018" w:rsidRPr="00E27B92" w:rsidRDefault="00CC0018" w:rsidP="00CC0018">
      <w:pPr>
        <w:numPr>
          <w:ilvl w:val="0"/>
          <w:numId w:val="3"/>
        </w:numPr>
        <w:ind w:left="0" w:firstLine="720"/>
        <w:rPr>
          <w:rFonts w:cs="Arial"/>
          <w:szCs w:val="26"/>
        </w:rPr>
      </w:pPr>
      <w:r w:rsidRPr="00E27B92">
        <w:rPr>
          <w:rFonts w:cs="Arial"/>
          <w:szCs w:val="26"/>
        </w:rPr>
        <w:t>Кодекс этики и служебного поведения муниципальных служащих администрации</w:t>
      </w:r>
      <w:r w:rsidR="00483CF6" w:rsidRPr="00E27B92">
        <w:rPr>
          <w:rFonts w:cs="Arial"/>
          <w:szCs w:val="26"/>
        </w:rPr>
        <w:t xml:space="preserve"> Ясеновского сельского поселения</w:t>
      </w:r>
      <w:r w:rsidRPr="00E27B92">
        <w:rPr>
          <w:rFonts w:cs="Arial"/>
          <w:szCs w:val="26"/>
        </w:rPr>
        <w:t xml:space="preserve"> Калачеевского муниципального района (далее - Кодекс) разработан в соответствии с положениями  Конституции Российской Федерации,  федеральных законов от 25 декабря 2008г. №273-ФЗ «О противодействии коррупции», от 2 марта 2007 года №25-ФЗ «О муниципальной службе в Российской Федерации», Указа Президента Российской Федерации» от 12 августа 2002 года №885 «Об  утверждении общих принципов служебного поведения государственных служащих», а также основан на  общепризнанных нравственных принципах и нормах российского общества и государства.</w:t>
      </w:r>
    </w:p>
    <w:p w:rsidR="00CC0018" w:rsidRPr="00E27B92" w:rsidRDefault="00CC0018" w:rsidP="00CC0018">
      <w:pPr>
        <w:numPr>
          <w:ilvl w:val="0"/>
          <w:numId w:val="3"/>
        </w:numPr>
        <w:ind w:left="0" w:firstLine="720"/>
        <w:rPr>
          <w:rFonts w:cs="Arial"/>
          <w:szCs w:val="26"/>
        </w:rPr>
      </w:pPr>
      <w:r w:rsidRPr="00E27B92">
        <w:rPr>
          <w:rFonts w:cs="Arial"/>
          <w:szCs w:val="26"/>
        </w:rPr>
        <w:t>Кодекс представляет собой связь общих принципов профессиональной служебной этики и основных правил служебного поведения, которым должны руководствоваться муниципальные служащие независимо от замещаемой ими должности.</w:t>
      </w:r>
    </w:p>
    <w:p w:rsidR="00CC0018" w:rsidRPr="00E27B92" w:rsidRDefault="00CC0018" w:rsidP="00CC0018">
      <w:pPr>
        <w:pStyle w:val="Style1"/>
        <w:widowControl/>
        <w:numPr>
          <w:ilvl w:val="0"/>
          <w:numId w:val="4"/>
        </w:numPr>
        <w:tabs>
          <w:tab w:val="left" w:pos="922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Гражданин Российской Федерации, поступающий на муниципальную службу в администрацию</w:t>
      </w:r>
      <w:r w:rsidR="008D5A94" w:rsidRPr="00E27B92">
        <w:rPr>
          <w:rStyle w:val="FontStyle12"/>
          <w:rFonts w:ascii="Arial" w:hAnsi="Arial" w:cs="Arial"/>
        </w:rPr>
        <w:t xml:space="preserve"> Ясеновского сельского</w:t>
      </w:r>
      <w:r w:rsidRPr="00E27B92">
        <w:rPr>
          <w:rStyle w:val="FontStyle12"/>
          <w:rFonts w:ascii="Arial" w:hAnsi="Arial" w:cs="Arial"/>
        </w:rPr>
        <w:t xml:space="preserve"> Калачеевского муниципального района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CC0018" w:rsidRPr="00E27B92" w:rsidRDefault="00CC0018" w:rsidP="00CC0018">
      <w:pPr>
        <w:pStyle w:val="Style1"/>
        <w:widowControl/>
        <w:numPr>
          <w:ilvl w:val="0"/>
          <w:numId w:val="4"/>
        </w:numPr>
        <w:tabs>
          <w:tab w:val="left" w:pos="922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Каждый муниципальный служащий администрации</w:t>
      </w:r>
      <w:r w:rsidR="008A7C9C" w:rsidRPr="00E27B92">
        <w:rPr>
          <w:rStyle w:val="FontStyle12"/>
          <w:rFonts w:ascii="Arial" w:hAnsi="Arial" w:cs="Arial"/>
        </w:rPr>
        <w:t xml:space="preserve"> Ясеновского сельского поселения</w:t>
      </w:r>
      <w:r w:rsidRPr="00E27B92">
        <w:rPr>
          <w:rStyle w:val="FontStyle12"/>
          <w:rFonts w:ascii="Arial" w:hAnsi="Arial" w:cs="Arial"/>
        </w:rPr>
        <w:t xml:space="preserve"> Калачеевского муниципального района должен (далее – муниципальный служащий)принимать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C0018" w:rsidRPr="00E27B92" w:rsidRDefault="00CC0018" w:rsidP="00CC0018">
      <w:pPr>
        <w:pStyle w:val="Style1"/>
        <w:widowControl/>
        <w:numPr>
          <w:ilvl w:val="0"/>
          <w:numId w:val="4"/>
        </w:numPr>
        <w:tabs>
          <w:tab w:val="left" w:pos="922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CC0018" w:rsidRPr="00E27B92" w:rsidRDefault="00CC0018" w:rsidP="00CC0018">
      <w:pPr>
        <w:pStyle w:val="Style1"/>
        <w:widowControl/>
        <w:numPr>
          <w:ilvl w:val="0"/>
          <w:numId w:val="4"/>
        </w:numPr>
        <w:tabs>
          <w:tab w:val="left" w:pos="922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Кодекс призван повысить эффективность выполнения муниципальными служащими своих должностных обязанностей.</w:t>
      </w:r>
    </w:p>
    <w:p w:rsidR="00CC0018" w:rsidRPr="00E27B92" w:rsidRDefault="00CC0018" w:rsidP="00CC0018">
      <w:pPr>
        <w:pStyle w:val="Style1"/>
        <w:widowControl/>
        <w:numPr>
          <w:ilvl w:val="0"/>
          <w:numId w:val="4"/>
        </w:numPr>
        <w:tabs>
          <w:tab w:val="left" w:pos="922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Кодекс служит основой для формирования должной морали в сфере  муниципальной службы, уважительного отношения к  муниципальной службе в общественном сознании, а также выступает как </w:t>
      </w:r>
      <w:r w:rsidRPr="00E27B92">
        <w:rPr>
          <w:rStyle w:val="FontStyle12"/>
          <w:rFonts w:ascii="Arial" w:hAnsi="Arial" w:cs="Arial"/>
        </w:rPr>
        <w:lastRenderedPageBreak/>
        <w:t>институт общественного сознания и нравственности муниципальных служащих, их самоконтроля.</w:t>
      </w:r>
    </w:p>
    <w:p w:rsidR="00CC0018" w:rsidRPr="00E27B92" w:rsidRDefault="00CC0018" w:rsidP="00CC0018">
      <w:pPr>
        <w:pStyle w:val="Style1"/>
        <w:widowControl/>
        <w:numPr>
          <w:ilvl w:val="0"/>
          <w:numId w:val="4"/>
        </w:numPr>
        <w:tabs>
          <w:tab w:val="left" w:pos="922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rPr>
          <w:rStyle w:val="FontStyle12"/>
          <w:rFonts w:ascii="Arial" w:hAnsi="Arial" w:cs="Arial"/>
        </w:rPr>
      </w:pPr>
    </w:p>
    <w:p w:rsidR="00483CF6" w:rsidRPr="00E27B92" w:rsidRDefault="00483CF6" w:rsidP="002B545E">
      <w:pPr>
        <w:pStyle w:val="Style2"/>
        <w:widowControl/>
        <w:spacing w:line="240" w:lineRule="auto"/>
        <w:ind w:firstLine="0"/>
        <w:rPr>
          <w:rStyle w:val="FontStyle12"/>
          <w:rFonts w:ascii="Arial" w:hAnsi="Arial" w:cs="Arial"/>
          <w:b/>
        </w:rPr>
      </w:pPr>
    </w:p>
    <w:p w:rsidR="00CC0018" w:rsidRPr="00E27B92" w:rsidRDefault="00CC0018" w:rsidP="00CC0018">
      <w:pPr>
        <w:pStyle w:val="Style2"/>
        <w:widowControl/>
        <w:spacing w:line="240" w:lineRule="auto"/>
        <w:ind w:left="709" w:firstLine="0"/>
        <w:jc w:val="center"/>
        <w:rPr>
          <w:rStyle w:val="FontStyle12"/>
          <w:rFonts w:ascii="Arial" w:hAnsi="Arial" w:cs="Arial"/>
          <w:b/>
        </w:rPr>
      </w:pPr>
      <w:r w:rsidRPr="00E27B92">
        <w:rPr>
          <w:rStyle w:val="FontStyle12"/>
          <w:rFonts w:ascii="Arial" w:hAnsi="Arial" w:cs="Arial"/>
          <w:b/>
        </w:rPr>
        <w:t xml:space="preserve">П. Основные принципы и правила служебного поведения </w:t>
      </w:r>
    </w:p>
    <w:p w:rsidR="00CC0018" w:rsidRPr="00E27B92" w:rsidRDefault="00CC0018" w:rsidP="00CC0018">
      <w:pPr>
        <w:pStyle w:val="Style2"/>
        <w:widowControl/>
        <w:spacing w:line="240" w:lineRule="auto"/>
        <w:ind w:left="709" w:firstLine="0"/>
        <w:jc w:val="center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  <w:b/>
        </w:rPr>
        <w:t>муниципальных служащих</w:t>
      </w:r>
    </w:p>
    <w:p w:rsidR="00CC0018" w:rsidRPr="00E27B92" w:rsidRDefault="00CC0018" w:rsidP="00CC0018">
      <w:pPr>
        <w:pStyle w:val="Style1"/>
        <w:widowControl/>
        <w:spacing w:line="240" w:lineRule="auto"/>
        <w:ind w:firstLine="709"/>
        <w:jc w:val="left"/>
        <w:rPr>
          <w:rFonts w:cs="Arial"/>
          <w:sz w:val="26"/>
          <w:szCs w:val="26"/>
        </w:rPr>
      </w:pPr>
    </w:p>
    <w:p w:rsidR="00CC0018" w:rsidRPr="00E27B92" w:rsidRDefault="00CC0018" w:rsidP="00CC0018">
      <w:pPr>
        <w:pStyle w:val="Style1"/>
        <w:widowControl/>
        <w:tabs>
          <w:tab w:val="left" w:pos="1085"/>
        </w:tabs>
        <w:spacing w:line="240" w:lineRule="auto"/>
        <w:ind w:firstLine="730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9.</w:t>
      </w:r>
      <w:r w:rsidRPr="00E27B92">
        <w:rPr>
          <w:rStyle w:val="FontStyle12"/>
          <w:rFonts w:ascii="Arial" w:hAnsi="Arial" w:cs="Arial"/>
        </w:rPr>
        <w:tab/>
        <w:t xml:space="preserve"> Основные принципы служебного поведения муниципальных служащих являются основой поведения граждан Российской Федерации в связи с нахождением их на  муниципальной службе.</w:t>
      </w:r>
    </w:p>
    <w:p w:rsidR="00CC0018" w:rsidRPr="00E27B92" w:rsidRDefault="00CC0018" w:rsidP="00CC0018">
      <w:pPr>
        <w:pStyle w:val="Style4"/>
        <w:widowControl/>
        <w:spacing w:line="240" w:lineRule="auto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а)</w:t>
      </w:r>
      <w:r w:rsidRPr="00E27B92">
        <w:rPr>
          <w:rStyle w:val="FontStyle12"/>
          <w:rFonts w:ascii="Arial" w:hAnsi="Arial" w:cs="Arial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</w:t>
      </w:r>
      <w:r w:rsidRPr="00E27B92">
        <w:rPr>
          <w:rStyle w:val="FontStyle12"/>
          <w:rFonts w:ascii="Arial" w:hAnsi="Arial" w:cs="Arial"/>
        </w:rPr>
        <w:br/>
        <w:t>самоуправления;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б)</w:t>
      </w:r>
      <w:r w:rsidRPr="00E27B92">
        <w:rPr>
          <w:rStyle w:val="FontStyle12"/>
          <w:rFonts w:ascii="Arial" w:hAnsi="Arial" w:cs="Arial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муниципальных служащих;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в)</w:t>
      </w:r>
      <w:r w:rsidRPr="00E27B92">
        <w:rPr>
          <w:rStyle w:val="FontStyle12"/>
          <w:rFonts w:ascii="Arial" w:hAnsi="Arial" w:cs="Arial"/>
        </w:rPr>
        <w:tab/>
        <w:t>осуществлять свою деятельность в пределах полномочий соответствующего органа местного самоуправления;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г)</w:t>
      </w:r>
      <w:r w:rsidRPr="00E27B92">
        <w:rPr>
          <w:rStyle w:val="FontStyle12"/>
          <w:rFonts w:ascii="Arial" w:hAnsi="Arial" w:cs="Arial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д)</w:t>
      </w:r>
      <w:r w:rsidRPr="00E27B92">
        <w:rPr>
          <w:rStyle w:val="FontStyle12"/>
          <w:rFonts w:ascii="Arial" w:hAnsi="Arial" w:cs="Arial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1"/>
          <w:rFonts w:ascii="Arial" w:hAnsi="Arial" w:cs="Arial"/>
          <w:b w:val="0"/>
        </w:rPr>
        <w:t>е)</w:t>
      </w:r>
      <w:r w:rsidRPr="00E27B92">
        <w:rPr>
          <w:rStyle w:val="FontStyle11"/>
          <w:rFonts w:ascii="Arial" w:hAnsi="Arial" w:cs="Arial"/>
          <w:b w:val="0"/>
        </w:rPr>
        <w:tab/>
      </w:r>
      <w:r w:rsidRPr="00E27B92">
        <w:rPr>
          <w:rStyle w:val="FontStyle12"/>
          <w:rFonts w:ascii="Arial" w:hAnsi="Arial" w:cs="Arial"/>
        </w:rPr>
        <w:t xml:space="preserve">уведомлять представителя нанимателя </w:t>
      </w:r>
      <w:r w:rsidRPr="00E27B92">
        <w:rPr>
          <w:rStyle w:val="FontStyle11"/>
          <w:rFonts w:ascii="Arial" w:hAnsi="Arial" w:cs="Arial"/>
          <w:b w:val="0"/>
        </w:rPr>
        <w:t xml:space="preserve">(работодателя), органы </w:t>
      </w:r>
      <w:r w:rsidRPr="00E27B92">
        <w:rPr>
          <w:rStyle w:val="FontStyle12"/>
          <w:rFonts w:ascii="Arial" w:hAnsi="Arial" w:cs="Arial"/>
        </w:rPr>
        <w:t>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ж)</w:t>
      </w:r>
      <w:r w:rsidRPr="00E27B92">
        <w:rPr>
          <w:rStyle w:val="FontStyle12"/>
          <w:rFonts w:ascii="Arial" w:hAnsi="Arial" w:cs="Arial"/>
        </w:rPr>
        <w:tab/>
        <w:t>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з)</w:t>
      </w:r>
      <w:r w:rsidRPr="00E27B92">
        <w:rPr>
          <w:rStyle w:val="FontStyle12"/>
          <w:rFonts w:ascii="Arial" w:hAnsi="Arial" w:cs="Arial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C0018" w:rsidRPr="00E27B92" w:rsidRDefault="00CC0018" w:rsidP="00CC0018">
      <w:pPr>
        <w:pStyle w:val="Style1"/>
        <w:widowControl/>
        <w:tabs>
          <w:tab w:val="left" w:pos="922"/>
        </w:tabs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и)</w:t>
      </w:r>
      <w:r w:rsidRPr="00E27B92">
        <w:rPr>
          <w:rStyle w:val="FontStyle12"/>
          <w:rFonts w:ascii="Arial" w:hAnsi="Arial" w:cs="Arial"/>
        </w:rPr>
        <w:tab/>
        <w:t>соблюдать нормы служебной, профессиональной этики и правила</w:t>
      </w:r>
      <w:r w:rsidRPr="00E27B92">
        <w:rPr>
          <w:rStyle w:val="FontStyle12"/>
          <w:rFonts w:ascii="Arial" w:hAnsi="Arial" w:cs="Arial"/>
        </w:rPr>
        <w:br/>
        <w:t>делового поведения;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к) проявлять корректность и внимательность в обращении с гражданами и должностными лицами;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3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lastRenderedPageBreak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29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62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4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3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34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34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размеров  муниципальных заимствований, муниципального долга, за исключением случаев, когда это необходимо для точной передачи сведений    либо    предусмотрено    законодательством Российской</w:t>
      </w:r>
    </w:p>
    <w:p w:rsidR="00CC0018" w:rsidRPr="00E27B92" w:rsidRDefault="00CC0018" w:rsidP="00CC0018">
      <w:pPr>
        <w:pStyle w:val="Style3"/>
        <w:widowControl/>
        <w:spacing w:line="240" w:lineRule="auto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Федерации. 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3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C0018" w:rsidRPr="00E27B92" w:rsidRDefault="00CC0018" w:rsidP="00CC0018">
      <w:pPr>
        <w:pStyle w:val="Style1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691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и органов местного самоуправления </w:t>
      </w:r>
      <w:r w:rsidR="008A7C9C" w:rsidRPr="00E27B92">
        <w:rPr>
          <w:rStyle w:val="FontStyle12"/>
          <w:rFonts w:ascii="Arial" w:hAnsi="Arial" w:cs="Arial"/>
        </w:rPr>
        <w:t xml:space="preserve"> Ясеновского сельского поселения </w:t>
      </w:r>
      <w:r w:rsidRPr="00E27B92">
        <w:rPr>
          <w:rStyle w:val="FontStyle12"/>
          <w:rFonts w:ascii="Arial" w:hAnsi="Arial" w:cs="Arial"/>
        </w:rPr>
        <w:t>Калаче</w:t>
      </w:r>
      <w:r w:rsidR="008A7C9C" w:rsidRPr="00E27B92">
        <w:rPr>
          <w:rStyle w:val="FontStyle12"/>
          <w:rFonts w:ascii="Arial" w:hAnsi="Arial" w:cs="Arial"/>
        </w:rPr>
        <w:t>е</w:t>
      </w:r>
      <w:r w:rsidRPr="00E27B92">
        <w:rPr>
          <w:rStyle w:val="FontStyle12"/>
          <w:rFonts w:ascii="Arial" w:hAnsi="Arial" w:cs="Arial"/>
        </w:rPr>
        <w:t>вского муниципального района.</w:t>
      </w:r>
    </w:p>
    <w:p w:rsidR="00CC0018" w:rsidRPr="00E27B92" w:rsidRDefault="00CC0018" w:rsidP="00CC0018">
      <w:pPr>
        <w:pStyle w:val="Style1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691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Муниципальные служащие </w:t>
      </w:r>
      <w:r w:rsidRPr="00E27B92">
        <w:rPr>
          <w:rStyle w:val="FontStyle11"/>
          <w:rFonts w:ascii="Arial" w:hAnsi="Arial" w:cs="Arial"/>
        </w:rPr>
        <w:t xml:space="preserve">в </w:t>
      </w:r>
      <w:r w:rsidRPr="00E27B92">
        <w:rPr>
          <w:rStyle w:val="FontStyle12"/>
          <w:rFonts w:ascii="Arial" w:hAnsi="Arial" w:cs="Arial"/>
        </w:rPr>
        <w:t>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C0018" w:rsidRPr="00E27B92" w:rsidRDefault="00CC0018" w:rsidP="00CC0018">
      <w:pPr>
        <w:pStyle w:val="Style1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691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Муниципальные служащие обязаны противодействовать проявлениям коррупции и предпринимать меры по ее профилактике, в порядке, установленном законодательством </w:t>
      </w:r>
      <w:r w:rsidRPr="00E27B92">
        <w:rPr>
          <w:rStyle w:val="FontStyle11"/>
          <w:rFonts w:ascii="Arial" w:hAnsi="Arial" w:cs="Arial"/>
          <w:b w:val="0"/>
        </w:rPr>
        <w:t xml:space="preserve">Российской </w:t>
      </w:r>
      <w:r w:rsidRPr="00E27B92">
        <w:rPr>
          <w:rStyle w:val="FontStyle12"/>
          <w:rFonts w:ascii="Arial" w:hAnsi="Arial" w:cs="Arial"/>
        </w:rPr>
        <w:t>Федерации.</w:t>
      </w:r>
    </w:p>
    <w:p w:rsidR="00CC0018" w:rsidRPr="00E27B92" w:rsidRDefault="00CC0018" w:rsidP="00CC0018">
      <w:pPr>
        <w:pStyle w:val="Style1"/>
        <w:widowControl/>
        <w:numPr>
          <w:ilvl w:val="0"/>
          <w:numId w:val="5"/>
        </w:numPr>
        <w:tabs>
          <w:tab w:val="left" w:pos="1056"/>
        </w:tabs>
        <w:spacing w:line="240" w:lineRule="auto"/>
        <w:ind w:firstLine="691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lastRenderedPageBreak/>
        <w:t xml:space="preserve">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A7C9C" w:rsidRPr="00E27B92" w:rsidRDefault="00CC0018" w:rsidP="00CC0018">
      <w:pPr>
        <w:pStyle w:val="Style4"/>
        <w:widowControl/>
        <w:tabs>
          <w:tab w:val="left" w:pos="4013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</w:t>
      </w:r>
      <w:r w:rsidR="008A7C9C" w:rsidRPr="00E27B92">
        <w:rPr>
          <w:rStyle w:val="FontStyle12"/>
          <w:rFonts w:ascii="Arial" w:hAnsi="Arial" w:cs="Arial"/>
        </w:rPr>
        <w:t xml:space="preserve">ности, которая влияет или </w:t>
      </w:r>
    </w:p>
    <w:p w:rsidR="00CC0018" w:rsidRPr="00E27B92" w:rsidRDefault="008A7C9C" w:rsidP="008A7C9C">
      <w:pPr>
        <w:pStyle w:val="Style4"/>
        <w:widowControl/>
        <w:tabs>
          <w:tab w:val="left" w:pos="4013"/>
        </w:tabs>
        <w:spacing w:line="240" w:lineRule="auto"/>
        <w:ind w:firstLine="0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может повлиять на </w:t>
      </w:r>
      <w:r w:rsidR="00CC0018" w:rsidRPr="00E27B92">
        <w:rPr>
          <w:rStyle w:val="FontStyle12"/>
          <w:rFonts w:ascii="Arial" w:hAnsi="Arial" w:cs="Arial"/>
        </w:rPr>
        <w:t>надлежащее исполнение</w:t>
      </w:r>
      <w:r w:rsidRPr="00E27B92">
        <w:rPr>
          <w:rStyle w:val="FontStyle12"/>
          <w:rFonts w:ascii="Arial" w:hAnsi="Arial" w:cs="Arial"/>
        </w:rPr>
        <w:t xml:space="preserve"> им должностных обязанностей. </w:t>
      </w:r>
      <w:r w:rsidRPr="00E27B92">
        <w:rPr>
          <w:rStyle w:val="FontStyle12"/>
          <w:rFonts w:ascii="Arial" w:hAnsi="Arial" w:cs="Arial"/>
        </w:rPr>
        <w:br/>
        <w:t>м</w:t>
      </w:r>
      <w:r w:rsidR="00CC0018" w:rsidRPr="00E27B92">
        <w:rPr>
          <w:rStyle w:val="FontStyle12"/>
          <w:rFonts w:ascii="Arial" w:hAnsi="Arial" w:cs="Arial"/>
        </w:rPr>
        <w:t>униципальный 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CC0018" w:rsidRPr="00E27B92" w:rsidRDefault="00CC0018" w:rsidP="00CC0018">
      <w:pPr>
        <w:pStyle w:val="Style1"/>
        <w:widowControl/>
        <w:numPr>
          <w:ilvl w:val="0"/>
          <w:numId w:val="6"/>
        </w:numPr>
        <w:tabs>
          <w:tab w:val="left" w:pos="1056"/>
        </w:tabs>
        <w:spacing w:line="240" w:lineRule="auto"/>
        <w:ind w:firstLine="691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4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709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соответственно, собственностью органа местного самоуправления и передаются муниципальным служащим по акту  в орган местного самоуправления, в котором он замещает должность  муниципальной службы, за исключением случаев, установленных законодательством Российской Федерации.</w:t>
      </w:r>
    </w:p>
    <w:p w:rsidR="00CC0018" w:rsidRPr="00E27B92" w:rsidRDefault="00CC0018" w:rsidP="00CC0018">
      <w:pPr>
        <w:pStyle w:val="Style1"/>
        <w:widowControl/>
        <w:numPr>
          <w:ilvl w:val="0"/>
          <w:numId w:val="7"/>
        </w:numPr>
        <w:tabs>
          <w:tab w:val="left" w:pos="1080"/>
        </w:tabs>
        <w:spacing w:line="240" w:lineRule="auto"/>
        <w:ind w:firstLine="682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Муниципальный служащий может обрабатывать </w:t>
      </w:r>
      <w:r w:rsidRPr="00E27B92">
        <w:rPr>
          <w:rStyle w:val="FontStyle11"/>
          <w:rFonts w:ascii="Arial" w:hAnsi="Arial" w:cs="Arial"/>
          <w:b w:val="0"/>
        </w:rPr>
        <w:t>и передавать</w:t>
      </w:r>
      <w:r w:rsidRPr="00E27B92">
        <w:rPr>
          <w:rStyle w:val="FontStyle11"/>
          <w:rFonts w:ascii="Arial" w:hAnsi="Arial" w:cs="Arial"/>
        </w:rPr>
        <w:t xml:space="preserve"> </w:t>
      </w:r>
      <w:r w:rsidRPr="00E27B92">
        <w:rPr>
          <w:rStyle w:val="FontStyle12"/>
          <w:rFonts w:ascii="Arial" w:hAnsi="Arial" w:cs="Arial"/>
        </w:rPr>
        <w:t xml:space="preserve">служебную информацию </w:t>
      </w:r>
      <w:r w:rsidRPr="00E27B92">
        <w:rPr>
          <w:rStyle w:val="FontStyle11"/>
          <w:rFonts w:ascii="Arial" w:hAnsi="Arial" w:cs="Arial"/>
          <w:b w:val="0"/>
        </w:rPr>
        <w:t>при</w:t>
      </w:r>
      <w:r w:rsidRPr="00E27B92">
        <w:rPr>
          <w:rStyle w:val="FontStyle11"/>
          <w:rFonts w:ascii="Arial" w:hAnsi="Arial" w:cs="Arial"/>
        </w:rPr>
        <w:t xml:space="preserve"> </w:t>
      </w:r>
      <w:r w:rsidRPr="00E27B92">
        <w:rPr>
          <w:rStyle w:val="FontStyle12"/>
          <w:rFonts w:ascii="Arial" w:hAnsi="Arial" w:cs="Arial"/>
        </w:rPr>
        <w:t>соблюдении в администрации</w:t>
      </w:r>
      <w:r w:rsidR="00E22461" w:rsidRPr="00E27B92">
        <w:rPr>
          <w:rStyle w:val="FontStyle12"/>
          <w:rFonts w:ascii="Arial" w:hAnsi="Arial" w:cs="Arial"/>
        </w:rPr>
        <w:t xml:space="preserve"> Ясеновского сельского поселения</w:t>
      </w:r>
      <w:r w:rsidRPr="00E27B92">
        <w:rPr>
          <w:rStyle w:val="FontStyle12"/>
          <w:rFonts w:ascii="Arial" w:hAnsi="Arial" w:cs="Arial"/>
        </w:rPr>
        <w:t xml:space="preserve"> Калачеевского муниципального района норм и требований, принятых в соответствии с законодательством Российской Федерации.</w:t>
      </w:r>
    </w:p>
    <w:p w:rsidR="00CC0018" w:rsidRPr="00E27B92" w:rsidRDefault="00CC0018" w:rsidP="00CC0018">
      <w:pPr>
        <w:pStyle w:val="Style1"/>
        <w:widowControl/>
        <w:numPr>
          <w:ilvl w:val="0"/>
          <w:numId w:val="7"/>
        </w:numPr>
        <w:tabs>
          <w:tab w:val="left" w:pos="1080"/>
        </w:tabs>
        <w:spacing w:line="240" w:lineRule="auto"/>
        <w:ind w:firstLine="682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</w:t>
      </w:r>
      <w:r w:rsidRPr="00E27B92">
        <w:rPr>
          <w:rStyle w:val="FontStyle11"/>
          <w:rFonts w:ascii="Arial" w:hAnsi="Arial" w:cs="Arial"/>
          <w:b w:val="0"/>
        </w:rPr>
        <w:t>служащим,</w:t>
      </w:r>
      <w:r w:rsidRPr="00E27B92">
        <w:rPr>
          <w:rStyle w:val="FontStyle11"/>
          <w:rFonts w:ascii="Arial" w:hAnsi="Arial" w:cs="Arial"/>
        </w:rPr>
        <w:t xml:space="preserve"> </w:t>
      </w:r>
      <w:r w:rsidRPr="00E27B92">
        <w:rPr>
          <w:rStyle w:val="FontStyle12"/>
          <w:rFonts w:ascii="Arial" w:hAnsi="Arial" w:cs="Arial"/>
        </w:rPr>
        <w:t>должен быть для них образцом профессионализма, безупречной репутации, способствовать формированию в администрации</w:t>
      </w:r>
      <w:r w:rsidR="00E22461" w:rsidRPr="00E27B92">
        <w:rPr>
          <w:rStyle w:val="FontStyle12"/>
          <w:rFonts w:ascii="Arial" w:hAnsi="Arial" w:cs="Arial"/>
        </w:rPr>
        <w:t xml:space="preserve"> Ясеновского сельского поселения</w:t>
      </w:r>
      <w:r w:rsidRPr="00E27B92">
        <w:rPr>
          <w:rStyle w:val="FontStyle12"/>
          <w:rFonts w:ascii="Arial" w:hAnsi="Arial" w:cs="Arial"/>
        </w:rPr>
        <w:t xml:space="preserve"> Калачеевского муниципального района благоприятного для эффективной работы морально-психологического </w:t>
      </w:r>
      <w:r w:rsidRPr="00E27B92">
        <w:rPr>
          <w:rStyle w:val="FontStyle12"/>
          <w:rFonts w:ascii="Arial" w:hAnsi="Arial" w:cs="Arial"/>
          <w:u w:val="single"/>
        </w:rPr>
        <w:t>климата</w:t>
      </w:r>
      <w:r w:rsidRPr="00E27B92">
        <w:rPr>
          <w:rStyle w:val="FontStyle12"/>
          <w:rFonts w:ascii="Arial" w:hAnsi="Arial" w:cs="Arial"/>
        </w:rPr>
        <w:t>.</w:t>
      </w:r>
    </w:p>
    <w:p w:rsidR="00CC0018" w:rsidRPr="00E27B92" w:rsidRDefault="00CC0018" w:rsidP="00CC0018">
      <w:pPr>
        <w:pStyle w:val="Style1"/>
        <w:widowControl/>
        <w:numPr>
          <w:ilvl w:val="0"/>
          <w:numId w:val="7"/>
        </w:numPr>
        <w:tabs>
          <w:tab w:val="left" w:pos="1080"/>
        </w:tabs>
        <w:spacing w:line="240" w:lineRule="auto"/>
        <w:ind w:firstLine="682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lastRenderedPageBreak/>
        <w:t xml:space="preserve"> Муниципальный служащий, наделенный организационно-распорядительными</w:t>
      </w:r>
      <w:r w:rsidRPr="00E27B92">
        <w:rPr>
          <w:rStyle w:val="FontStyle13"/>
          <w:rFonts w:ascii="Arial" w:hAnsi="Arial" w:cs="Arial"/>
        </w:rPr>
        <w:t xml:space="preserve"> </w:t>
      </w:r>
      <w:r w:rsidRPr="00E27B92">
        <w:rPr>
          <w:rStyle w:val="FontStyle12"/>
          <w:rFonts w:ascii="Arial" w:hAnsi="Arial" w:cs="Arial"/>
        </w:rPr>
        <w:t>полномочиями по отношению к другим муниципальным служащим, призван:</w:t>
      </w:r>
    </w:p>
    <w:p w:rsidR="00CC0018" w:rsidRPr="00E27B92" w:rsidRDefault="00CC0018" w:rsidP="00CC0018">
      <w:pPr>
        <w:pStyle w:val="Style1"/>
        <w:widowControl/>
        <w:tabs>
          <w:tab w:val="left" w:pos="950"/>
        </w:tabs>
        <w:spacing w:line="240" w:lineRule="auto"/>
        <w:ind w:firstLine="672"/>
        <w:jc w:val="left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а)</w:t>
      </w:r>
      <w:r w:rsidRPr="00E27B92">
        <w:rPr>
          <w:rStyle w:val="FontStyle12"/>
          <w:rFonts w:ascii="Arial" w:hAnsi="Arial" w:cs="Arial"/>
        </w:rPr>
        <w:tab/>
        <w:t>принимать меры по предотвращению и урегулированию конфликта интересов;</w:t>
      </w:r>
    </w:p>
    <w:p w:rsidR="00CC0018" w:rsidRPr="00E27B92" w:rsidRDefault="00CC0018" w:rsidP="00CC0018">
      <w:pPr>
        <w:pStyle w:val="Style1"/>
        <w:widowControl/>
        <w:tabs>
          <w:tab w:val="left" w:pos="955"/>
        </w:tabs>
        <w:spacing w:line="240" w:lineRule="auto"/>
        <w:jc w:val="left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б)</w:t>
      </w:r>
      <w:r w:rsidRPr="00E27B92">
        <w:rPr>
          <w:rStyle w:val="FontStyle12"/>
          <w:rFonts w:ascii="Arial" w:hAnsi="Arial" w:cs="Arial"/>
        </w:rPr>
        <w:tab/>
        <w:t>принимать меры по предупреждению коррупции;</w:t>
      </w:r>
    </w:p>
    <w:p w:rsidR="00CC0018" w:rsidRPr="00E27B92" w:rsidRDefault="00CC0018" w:rsidP="00CC0018">
      <w:pPr>
        <w:pStyle w:val="Style1"/>
        <w:widowControl/>
        <w:tabs>
          <w:tab w:val="left" w:pos="950"/>
        </w:tabs>
        <w:spacing w:line="240" w:lineRule="auto"/>
        <w:ind w:firstLine="672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в)</w:t>
      </w:r>
      <w:r w:rsidRPr="00E27B92">
        <w:rPr>
          <w:rStyle w:val="FontStyle12"/>
          <w:rFonts w:ascii="Arial" w:hAnsi="Arial" w:cs="Arial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CC0018" w:rsidRPr="00E27B92" w:rsidRDefault="00CC0018" w:rsidP="00CC0018">
      <w:pPr>
        <w:pStyle w:val="Style1"/>
        <w:widowControl/>
        <w:tabs>
          <w:tab w:val="left" w:pos="950"/>
        </w:tabs>
        <w:spacing w:line="240" w:lineRule="auto"/>
        <w:ind w:firstLine="672"/>
        <w:rPr>
          <w:rStyle w:val="FontStyle12"/>
          <w:rFonts w:ascii="Arial" w:hAnsi="Arial" w:cs="Arial"/>
        </w:rPr>
      </w:pPr>
    </w:p>
    <w:p w:rsidR="00CC0018" w:rsidRPr="00E27B92" w:rsidRDefault="00CC0018" w:rsidP="00CC0018">
      <w:pPr>
        <w:pStyle w:val="Style1"/>
        <w:widowControl/>
        <w:numPr>
          <w:ilvl w:val="0"/>
          <w:numId w:val="8"/>
        </w:numPr>
        <w:tabs>
          <w:tab w:val="left" w:pos="1070"/>
        </w:tabs>
        <w:spacing w:line="240" w:lineRule="auto"/>
        <w:ind w:firstLine="677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E27B92">
        <w:rPr>
          <w:rStyle w:val="FontStyle12"/>
          <w:rFonts w:ascii="Arial" w:hAnsi="Arial" w:cs="Arial"/>
        </w:rPr>
        <w:t>коррупционно</w:t>
      </w:r>
      <w:proofErr w:type="spellEnd"/>
      <w:r w:rsidRPr="00E27B92">
        <w:rPr>
          <w:rStyle w:val="FontStyle12"/>
          <w:rFonts w:ascii="Arial" w:hAnsi="Arial" w:cs="Arial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C0018" w:rsidRPr="00E27B92" w:rsidRDefault="00CC0018" w:rsidP="00CC0018">
      <w:pPr>
        <w:pStyle w:val="Style1"/>
        <w:widowControl/>
        <w:numPr>
          <w:ilvl w:val="0"/>
          <w:numId w:val="8"/>
        </w:numPr>
        <w:tabs>
          <w:tab w:val="left" w:pos="1070"/>
        </w:tabs>
        <w:spacing w:line="240" w:lineRule="auto"/>
        <w:ind w:firstLine="677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C0018" w:rsidRPr="00E27B92" w:rsidRDefault="00CC0018" w:rsidP="00CC0018">
      <w:pPr>
        <w:pStyle w:val="Style5"/>
        <w:widowControl/>
        <w:spacing w:line="240" w:lineRule="auto"/>
        <w:rPr>
          <w:rFonts w:cs="Arial"/>
          <w:sz w:val="26"/>
          <w:szCs w:val="26"/>
        </w:rPr>
      </w:pPr>
    </w:p>
    <w:p w:rsidR="00483CF6" w:rsidRPr="00E27B92" w:rsidRDefault="00483CF6" w:rsidP="00CC0018">
      <w:pPr>
        <w:pStyle w:val="Style5"/>
        <w:widowControl/>
        <w:spacing w:line="240" w:lineRule="auto"/>
        <w:ind w:left="567" w:firstLine="0"/>
        <w:jc w:val="center"/>
        <w:rPr>
          <w:rStyle w:val="FontStyle12"/>
          <w:rFonts w:ascii="Arial" w:hAnsi="Arial" w:cs="Arial"/>
          <w:b/>
        </w:rPr>
      </w:pPr>
    </w:p>
    <w:p w:rsidR="00483CF6" w:rsidRPr="00E27B92" w:rsidRDefault="00483CF6" w:rsidP="00CC0018">
      <w:pPr>
        <w:pStyle w:val="Style5"/>
        <w:widowControl/>
        <w:spacing w:line="240" w:lineRule="auto"/>
        <w:ind w:left="567" w:firstLine="0"/>
        <w:jc w:val="center"/>
        <w:rPr>
          <w:rStyle w:val="FontStyle12"/>
          <w:rFonts w:ascii="Arial" w:hAnsi="Arial" w:cs="Arial"/>
          <w:b/>
        </w:rPr>
      </w:pPr>
    </w:p>
    <w:p w:rsidR="00CC0018" w:rsidRPr="00E27B92" w:rsidRDefault="00CC0018" w:rsidP="00E27B92">
      <w:pPr>
        <w:pStyle w:val="Style5"/>
        <w:widowControl/>
        <w:spacing w:line="240" w:lineRule="auto"/>
        <w:ind w:left="567" w:firstLine="0"/>
        <w:jc w:val="center"/>
        <w:rPr>
          <w:rStyle w:val="FontStyle12"/>
          <w:rFonts w:ascii="Arial" w:hAnsi="Arial" w:cs="Arial"/>
          <w:b/>
        </w:rPr>
      </w:pPr>
      <w:r w:rsidRPr="00E27B92">
        <w:rPr>
          <w:rStyle w:val="FontStyle12"/>
          <w:rFonts w:ascii="Arial" w:hAnsi="Arial" w:cs="Arial"/>
          <w:b/>
        </w:rPr>
        <w:t>III. Этические правила служебного поведения муниципальных служащих</w:t>
      </w:r>
    </w:p>
    <w:p w:rsidR="00CC0018" w:rsidRPr="00E27B92" w:rsidRDefault="00CC0018" w:rsidP="00CC0018">
      <w:pPr>
        <w:pStyle w:val="Style5"/>
        <w:widowControl/>
        <w:spacing w:line="240" w:lineRule="auto"/>
        <w:ind w:left="567" w:firstLine="0"/>
        <w:jc w:val="center"/>
        <w:rPr>
          <w:rStyle w:val="FontStyle12"/>
          <w:rFonts w:ascii="Arial" w:hAnsi="Arial" w:cs="Arial"/>
          <w:b/>
        </w:rPr>
      </w:pPr>
    </w:p>
    <w:p w:rsidR="00CC0018" w:rsidRPr="00E27B92" w:rsidRDefault="00CC0018" w:rsidP="00CC0018">
      <w:pPr>
        <w:pStyle w:val="Style1"/>
        <w:widowControl/>
        <w:numPr>
          <w:ilvl w:val="0"/>
          <w:numId w:val="9"/>
        </w:numPr>
        <w:tabs>
          <w:tab w:val="left" w:pos="1056"/>
          <w:tab w:val="left" w:pos="2227"/>
          <w:tab w:val="left" w:pos="4406"/>
        </w:tabs>
        <w:spacing w:line="240" w:lineRule="auto"/>
        <w:ind w:firstLine="658"/>
        <w:jc w:val="left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В служебном поведении муниципальному с</w:t>
      </w:r>
      <w:r w:rsidR="00E22461" w:rsidRPr="00E27B92">
        <w:rPr>
          <w:rStyle w:val="FontStyle12"/>
          <w:rFonts w:ascii="Arial" w:hAnsi="Arial" w:cs="Arial"/>
        </w:rPr>
        <w:t xml:space="preserve">лужащему необходимо исходить из </w:t>
      </w:r>
      <w:r w:rsidRPr="00E27B92">
        <w:rPr>
          <w:rStyle w:val="FontStyle12"/>
          <w:rFonts w:ascii="Arial" w:hAnsi="Arial" w:cs="Arial"/>
        </w:rPr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C0018" w:rsidRPr="00E27B92" w:rsidRDefault="00CC0018" w:rsidP="00CC0018">
      <w:pPr>
        <w:pStyle w:val="Style1"/>
        <w:widowControl/>
        <w:numPr>
          <w:ilvl w:val="0"/>
          <w:numId w:val="9"/>
        </w:numPr>
        <w:tabs>
          <w:tab w:val="left" w:pos="1056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В служебном поведении муниципальный служащий воздерживается от:</w:t>
      </w:r>
    </w:p>
    <w:p w:rsidR="00CC0018" w:rsidRPr="00E27B92" w:rsidRDefault="00CC0018" w:rsidP="00CC0018">
      <w:pPr>
        <w:pStyle w:val="Style1"/>
        <w:widowControl/>
        <w:tabs>
          <w:tab w:val="left" w:pos="917"/>
        </w:tabs>
        <w:spacing w:line="240" w:lineRule="auto"/>
        <w:ind w:firstLine="65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а)</w:t>
      </w:r>
      <w:r w:rsidRPr="00E27B92">
        <w:rPr>
          <w:rStyle w:val="FontStyle12"/>
          <w:rFonts w:ascii="Arial" w:hAnsi="Arial" w:cs="Arial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C0018" w:rsidRPr="00E27B92" w:rsidRDefault="00CC0018" w:rsidP="00CC0018">
      <w:pPr>
        <w:pStyle w:val="Style1"/>
        <w:widowControl/>
        <w:tabs>
          <w:tab w:val="left" w:pos="917"/>
        </w:tabs>
        <w:spacing w:line="240" w:lineRule="auto"/>
        <w:ind w:firstLine="65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б)</w:t>
      </w:r>
      <w:r w:rsidRPr="00E27B92">
        <w:rPr>
          <w:rStyle w:val="FontStyle12"/>
          <w:rFonts w:ascii="Arial" w:hAnsi="Arial" w:cs="Arial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C0018" w:rsidRPr="00E27B92" w:rsidRDefault="00CC0018" w:rsidP="00CC0018">
      <w:pPr>
        <w:pStyle w:val="Style1"/>
        <w:widowControl/>
        <w:tabs>
          <w:tab w:val="left" w:pos="917"/>
        </w:tabs>
        <w:spacing w:line="240" w:lineRule="auto"/>
        <w:ind w:firstLine="65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в)</w:t>
      </w:r>
      <w:r w:rsidRPr="00E27B92">
        <w:rPr>
          <w:rStyle w:val="FontStyle12"/>
          <w:rFonts w:ascii="Arial" w:hAnsi="Arial" w:cs="Arial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C0018" w:rsidRPr="00E27B92" w:rsidRDefault="00CC0018" w:rsidP="00CC0018">
      <w:pPr>
        <w:pStyle w:val="Style1"/>
        <w:widowControl/>
        <w:tabs>
          <w:tab w:val="left" w:pos="917"/>
        </w:tabs>
        <w:spacing w:line="240" w:lineRule="auto"/>
        <w:ind w:firstLine="653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г)</w:t>
      </w:r>
      <w:r w:rsidRPr="00E27B92">
        <w:rPr>
          <w:rStyle w:val="FontStyle12"/>
          <w:rFonts w:ascii="Arial" w:hAnsi="Arial" w:cs="Arial"/>
        </w:rPr>
        <w:tab/>
        <w:t>курения во время служебных совещаний, бесед, иного служебного общения с гражданами.</w:t>
      </w:r>
    </w:p>
    <w:p w:rsidR="00CC0018" w:rsidRPr="00E27B92" w:rsidRDefault="00CC0018" w:rsidP="00CC0018">
      <w:pPr>
        <w:pStyle w:val="Style1"/>
        <w:widowControl/>
        <w:numPr>
          <w:ilvl w:val="0"/>
          <w:numId w:val="10"/>
        </w:numPr>
        <w:tabs>
          <w:tab w:val="left" w:pos="1056"/>
        </w:tabs>
        <w:spacing w:line="240" w:lineRule="auto"/>
        <w:ind w:firstLine="65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lastRenderedPageBreak/>
        <w:t xml:space="preserve"> Муниципальные служащие призваны способствовать   своим   служебным   поведением установлению в коллективе деловых взаимоотношений и конструктивного сотрудничества друг с другом.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638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C0018" w:rsidRPr="00E27B92" w:rsidRDefault="00CC0018" w:rsidP="00CC0018">
      <w:pPr>
        <w:pStyle w:val="Style1"/>
        <w:widowControl/>
        <w:numPr>
          <w:ilvl w:val="0"/>
          <w:numId w:val="11"/>
        </w:numPr>
        <w:tabs>
          <w:tab w:val="left" w:pos="1070"/>
        </w:tabs>
        <w:spacing w:line="240" w:lineRule="auto"/>
        <w:ind w:firstLine="667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A7C9C" w:rsidRPr="00E27B92" w:rsidRDefault="008A7C9C" w:rsidP="002B545E">
      <w:pPr>
        <w:pStyle w:val="Style4"/>
        <w:widowControl/>
        <w:spacing w:line="240" w:lineRule="auto"/>
        <w:ind w:firstLine="0"/>
        <w:rPr>
          <w:rStyle w:val="FontStyle12"/>
          <w:rFonts w:ascii="Arial" w:hAnsi="Arial" w:cs="Arial"/>
          <w:b/>
        </w:rPr>
      </w:pPr>
    </w:p>
    <w:p w:rsidR="008A7C9C" w:rsidRPr="00E27B92" w:rsidRDefault="008A7C9C" w:rsidP="00CC0018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" w:hAnsi="Arial" w:cs="Arial"/>
          <w:b/>
        </w:rPr>
      </w:pPr>
    </w:p>
    <w:p w:rsidR="00CC0018" w:rsidRPr="00E27B92" w:rsidRDefault="00CC0018" w:rsidP="00CC0018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" w:hAnsi="Arial" w:cs="Arial"/>
          <w:b/>
        </w:rPr>
      </w:pPr>
      <w:r w:rsidRPr="00E27B92">
        <w:rPr>
          <w:rStyle w:val="FontStyle12"/>
          <w:rFonts w:ascii="Arial" w:hAnsi="Arial" w:cs="Arial"/>
          <w:b/>
        </w:rPr>
        <w:t>IV. Ответственность за нарушение положений Кодекса</w:t>
      </w:r>
    </w:p>
    <w:p w:rsidR="00CC0018" w:rsidRPr="00E27B92" w:rsidRDefault="00CC0018" w:rsidP="00CC0018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" w:hAnsi="Arial" w:cs="Arial"/>
        </w:rPr>
      </w:pPr>
    </w:p>
    <w:p w:rsidR="00CC0018" w:rsidRPr="00E27B92" w:rsidRDefault="00CC0018" w:rsidP="00CC0018">
      <w:pPr>
        <w:pStyle w:val="Style1"/>
        <w:widowControl/>
        <w:numPr>
          <w:ilvl w:val="0"/>
          <w:numId w:val="12"/>
        </w:numPr>
        <w:tabs>
          <w:tab w:val="left" w:pos="1070"/>
        </w:tabs>
        <w:spacing w:line="240" w:lineRule="auto"/>
        <w:ind w:firstLine="667"/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E27B92">
          <w:rPr>
            <w:rStyle w:val="FontStyle12"/>
            <w:rFonts w:ascii="Arial" w:hAnsi="Arial" w:cs="Arial"/>
          </w:rPr>
          <w:t>2010 г</w:t>
        </w:r>
      </w:smartTag>
      <w:r w:rsidRPr="00E27B92">
        <w:rPr>
          <w:rStyle w:val="FontStyle12"/>
          <w:rFonts w:ascii="Arial" w:hAnsi="Arial" w:cs="Arial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483CF6" w:rsidRDefault="00483CF6" w:rsidP="00CC0018">
      <w:pPr>
        <w:rPr>
          <w:rStyle w:val="FontStyle12"/>
          <w:rFonts w:ascii="Arial" w:hAnsi="Arial" w:cs="Arial"/>
        </w:rPr>
      </w:pPr>
      <w:r w:rsidRPr="00E27B92">
        <w:rPr>
          <w:rStyle w:val="FontStyle12"/>
          <w:rFonts w:ascii="Arial" w:hAnsi="Arial" w:cs="Arial"/>
        </w:rPr>
        <w:t xml:space="preserve">     Соблюдение муниципальными служащими положений К</w:t>
      </w:r>
      <w:r w:rsidRPr="00E27B92">
        <w:rPr>
          <w:rStyle w:val="FontStyle14"/>
          <w:rFonts w:ascii="Arial" w:hAnsi="Arial" w:cs="Arial"/>
        </w:rPr>
        <w:t xml:space="preserve">одекса - учитывается </w:t>
      </w:r>
      <w:r w:rsidRPr="00E27B92">
        <w:rPr>
          <w:rStyle w:val="FontStyle12"/>
          <w:rFonts w:ascii="Arial" w:hAnsi="Arial" w:cs="Arial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</w:t>
      </w:r>
      <w:r w:rsidRPr="00E22461">
        <w:rPr>
          <w:rStyle w:val="FontStyle12"/>
        </w:rPr>
        <w:t xml:space="preserve"> </w:t>
      </w:r>
      <w:r w:rsidRPr="00E27B92">
        <w:rPr>
          <w:rStyle w:val="FontStyle12"/>
          <w:rFonts w:ascii="Arial" w:hAnsi="Arial" w:cs="Arial"/>
        </w:rPr>
        <w:t>взысканий</w:t>
      </w:r>
    </w:p>
    <w:p w:rsidR="00E27B92" w:rsidRPr="00E22461" w:rsidRDefault="00E27B92" w:rsidP="00CC0018">
      <w:pPr>
        <w:rPr>
          <w:szCs w:val="26"/>
        </w:rPr>
      </w:pPr>
    </w:p>
    <w:sectPr w:rsidR="00E27B92" w:rsidRPr="00E2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79F3"/>
    <w:multiLevelType w:val="hybridMultilevel"/>
    <w:tmpl w:val="039E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25817"/>
    <w:multiLevelType w:val="singleLevel"/>
    <w:tmpl w:val="66EE16DE"/>
    <w:lvl w:ilvl="0">
      <w:start w:val="28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217009"/>
    <w:multiLevelType w:val="singleLevel"/>
    <w:tmpl w:val="C0306276"/>
    <w:lvl w:ilvl="0">
      <w:start w:val="19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4125A0"/>
    <w:multiLevelType w:val="singleLevel"/>
    <w:tmpl w:val="2C168E0E"/>
    <w:lvl w:ilvl="0">
      <w:start w:val="27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086398E"/>
    <w:multiLevelType w:val="singleLevel"/>
    <w:tmpl w:val="617AEF76"/>
    <w:lvl w:ilvl="0">
      <w:start w:val="25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54C3A84"/>
    <w:multiLevelType w:val="hybridMultilevel"/>
    <w:tmpl w:val="A3B4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26537"/>
    <w:multiLevelType w:val="singleLevel"/>
    <w:tmpl w:val="CB46BB2A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9E65340"/>
    <w:multiLevelType w:val="singleLevel"/>
    <w:tmpl w:val="FAB24606"/>
    <w:lvl w:ilvl="0">
      <w:start w:val="1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42B45B3"/>
    <w:multiLevelType w:val="singleLevel"/>
    <w:tmpl w:val="4FD4CBF8"/>
    <w:lvl w:ilvl="0">
      <w:start w:val="29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5FB5771"/>
    <w:multiLevelType w:val="hybridMultilevel"/>
    <w:tmpl w:val="FA66E134"/>
    <w:lvl w:ilvl="0" w:tplc="8EAA88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413A4"/>
    <w:multiLevelType w:val="singleLevel"/>
    <w:tmpl w:val="6150AE8A"/>
    <w:lvl w:ilvl="0">
      <w:start w:val="23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FBB1FBD"/>
    <w:multiLevelType w:val="singleLevel"/>
    <w:tmpl w:val="B72237AC"/>
    <w:lvl w:ilvl="0">
      <w:start w:val="16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</w:num>
  <w:num w:numId="5">
    <w:abstractNumId w:val="7"/>
    <w:lvlOverride w:ilvl="0">
      <w:startOverride w:val="12"/>
    </w:lvlOverride>
  </w:num>
  <w:num w:numId="6">
    <w:abstractNumId w:val="11"/>
    <w:lvlOverride w:ilvl="0">
      <w:startOverride w:val="16"/>
    </w:lvlOverride>
  </w:num>
  <w:num w:numId="7">
    <w:abstractNumId w:val="2"/>
    <w:lvlOverride w:ilvl="0">
      <w:startOverride w:val="19"/>
    </w:lvlOverride>
  </w:num>
  <w:num w:numId="8">
    <w:abstractNumId w:val="10"/>
    <w:lvlOverride w:ilvl="0">
      <w:startOverride w:val="23"/>
    </w:lvlOverride>
  </w:num>
  <w:num w:numId="9">
    <w:abstractNumId w:val="4"/>
    <w:lvlOverride w:ilvl="0">
      <w:startOverride w:val="25"/>
    </w:lvlOverride>
  </w:num>
  <w:num w:numId="10">
    <w:abstractNumId w:val="3"/>
    <w:lvlOverride w:ilvl="0">
      <w:startOverride w:val="27"/>
    </w:lvlOverride>
  </w:num>
  <w:num w:numId="11">
    <w:abstractNumId w:val="1"/>
    <w:lvlOverride w:ilvl="0">
      <w:startOverride w:val="28"/>
    </w:lvlOverride>
  </w:num>
  <w:num w:numId="12">
    <w:abstractNumId w:val="8"/>
    <w:lvlOverride w:ilvl="0">
      <w:startOverride w:val="2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18"/>
    <w:rsid w:val="000B1E9F"/>
    <w:rsid w:val="000F44CD"/>
    <w:rsid w:val="00132126"/>
    <w:rsid w:val="00215CE9"/>
    <w:rsid w:val="002B545E"/>
    <w:rsid w:val="00430AFE"/>
    <w:rsid w:val="00483CF6"/>
    <w:rsid w:val="00692080"/>
    <w:rsid w:val="00717B96"/>
    <w:rsid w:val="007E1083"/>
    <w:rsid w:val="008A7C9C"/>
    <w:rsid w:val="008D5A94"/>
    <w:rsid w:val="00B9635E"/>
    <w:rsid w:val="00CC0018"/>
    <w:rsid w:val="00DC7C1E"/>
    <w:rsid w:val="00E22461"/>
    <w:rsid w:val="00E27B92"/>
    <w:rsid w:val="00FB59EC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A08773-8673-40D9-9763-DA91E61E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10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10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10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10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108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30AF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430AF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30AF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430AF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430AFE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430AFE"/>
    <w:rPr>
      <w:rFonts w:ascii="Arial" w:hAnsi="Arial"/>
      <w:sz w:val="28"/>
      <w:szCs w:val="24"/>
    </w:rPr>
  </w:style>
  <w:style w:type="paragraph" w:customStyle="1" w:styleId="Style1">
    <w:name w:val="Style1"/>
    <w:basedOn w:val="a"/>
    <w:rsid w:val="00CC0018"/>
    <w:pPr>
      <w:widowControl w:val="0"/>
      <w:autoSpaceDE w:val="0"/>
      <w:autoSpaceDN w:val="0"/>
      <w:adjustRightInd w:val="0"/>
      <w:spacing w:line="355" w:lineRule="exact"/>
      <w:ind w:firstLine="658"/>
    </w:pPr>
  </w:style>
  <w:style w:type="paragraph" w:customStyle="1" w:styleId="Style2">
    <w:name w:val="Style2"/>
    <w:basedOn w:val="a"/>
    <w:rsid w:val="00CC0018"/>
    <w:pPr>
      <w:widowControl w:val="0"/>
      <w:autoSpaceDE w:val="0"/>
      <w:autoSpaceDN w:val="0"/>
      <w:adjustRightInd w:val="0"/>
      <w:spacing w:line="341" w:lineRule="exact"/>
      <w:ind w:hanging="672"/>
    </w:pPr>
  </w:style>
  <w:style w:type="paragraph" w:customStyle="1" w:styleId="Style3">
    <w:name w:val="Style3"/>
    <w:basedOn w:val="a"/>
    <w:rsid w:val="00CC0018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4">
    <w:name w:val="Style4"/>
    <w:basedOn w:val="a"/>
    <w:rsid w:val="00CC0018"/>
    <w:pPr>
      <w:widowControl w:val="0"/>
      <w:autoSpaceDE w:val="0"/>
      <w:autoSpaceDN w:val="0"/>
      <w:adjustRightInd w:val="0"/>
      <w:spacing w:line="353" w:lineRule="exact"/>
      <w:ind w:firstLine="715"/>
    </w:pPr>
  </w:style>
  <w:style w:type="paragraph" w:customStyle="1" w:styleId="Style5">
    <w:name w:val="Style5"/>
    <w:basedOn w:val="a"/>
    <w:rsid w:val="00CC0018"/>
    <w:pPr>
      <w:widowControl w:val="0"/>
      <w:autoSpaceDE w:val="0"/>
      <w:autoSpaceDN w:val="0"/>
      <w:adjustRightInd w:val="0"/>
      <w:spacing w:line="360" w:lineRule="exact"/>
      <w:ind w:hanging="1114"/>
    </w:pPr>
  </w:style>
  <w:style w:type="character" w:customStyle="1" w:styleId="FontStyle11">
    <w:name w:val="Font Style11"/>
    <w:basedOn w:val="a0"/>
    <w:rsid w:val="00CC0018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rsid w:val="00CC001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CC0018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basedOn w:val="a0"/>
    <w:rsid w:val="00CC0018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9208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30AF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30AF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92080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basedOn w:val="a0"/>
    <w:link w:val="6"/>
    <w:rsid w:val="00430AFE"/>
    <w:rPr>
      <w:rFonts w:ascii="Arial" w:hAnsi="Arial"/>
      <w:b/>
      <w:sz w:val="32"/>
      <w:szCs w:val="24"/>
    </w:rPr>
  </w:style>
  <w:style w:type="character" w:customStyle="1" w:styleId="90">
    <w:name w:val="Заголовок 9 Знак"/>
    <w:basedOn w:val="a0"/>
    <w:link w:val="9"/>
    <w:rsid w:val="00430AF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7E10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7E108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6920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10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E1083"/>
    <w:rPr>
      <w:color w:val="0000FF"/>
      <w:u w:val="none"/>
    </w:rPr>
  </w:style>
  <w:style w:type="paragraph" w:customStyle="1" w:styleId="Application">
    <w:name w:val="Application!Приложение"/>
    <w:rsid w:val="007E10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108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108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430AFE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430AF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30AFE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430AFE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430AFE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430AF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430AFE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430AFE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430AF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430AFE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430AF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430AF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7E108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10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4</cp:revision>
  <cp:lastPrinted>2011-05-13T11:44:00Z</cp:lastPrinted>
  <dcterms:created xsi:type="dcterms:W3CDTF">2019-06-27T07:33:00Z</dcterms:created>
  <dcterms:modified xsi:type="dcterms:W3CDTF">2023-07-26T08:28:00Z</dcterms:modified>
</cp:coreProperties>
</file>