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4AC" w:rsidRPr="004F60E7" w:rsidRDefault="001634AC" w:rsidP="001634AC">
      <w:pPr>
        <w:jc w:val="center"/>
        <w:rPr>
          <w:rFonts w:ascii="Arial" w:hAnsi="Arial" w:cs="Arial"/>
        </w:rPr>
      </w:pPr>
      <w:r w:rsidRPr="004F60E7">
        <w:rPr>
          <w:rFonts w:ascii="Arial" w:hAnsi="Arial" w:cs="Arial"/>
        </w:rPr>
        <w:t>СОВЕТ НАРОДНЫХ ДЕПУТАТОВ</w:t>
      </w:r>
    </w:p>
    <w:p w:rsidR="001634AC" w:rsidRPr="004F60E7" w:rsidRDefault="004F60E7" w:rsidP="001634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ЯСЕНОВСКОГО</w:t>
      </w:r>
      <w:r w:rsidR="001634AC" w:rsidRPr="004F60E7">
        <w:rPr>
          <w:rFonts w:ascii="Arial" w:hAnsi="Arial" w:cs="Arial"/>
        </w:rPr>
        <w:t xml:space="preserve"> СЕЛЬСКОГО ПОСЕЛЕНИЯ</w:t>
      </w:r>
    </w:p>
    <w:p w:rsidR="001634AC" w:rsidRPr="004F60E7" w:rsidRDefault="001634AC" w:rsidP="001634AC">
      <w:pPr>
        <w:jc w:val="center"/>
        <w:rPr>
          <w:rFonts w:ascii="Arial" w:hAnsi="Arial" w:cs="Arial"/>
        </w:rPr>
      </w:pPr>
      <w:r w:rsidRPr="004F60E7">
        <w:rPr>
          <w:rFonts w:ascii="Arial" w:hAnsi="Arial" w:cs="Arial"/>
        </w:rPr>
        <w:t>КАЛАЧЕЕВСКОГО МУНИЦИПАЛЬНОГО РАЙОНА</w:t>
      </w:r>
    </w:p>
    <w:p w:rsidR="001634AC" w:rsidRPr="004F60E7" w:rsidRDefault="001634AC" w:rsidP="001634AC">
      <w:pPr>
        <w:jc w:val="center"/>
        <w:rPr>
          <w:rFonts w:ascii="Arial" w:hAnsi="Arial" w:cs="Arial"/>
        </w:rPr>
      </w:pPr>
      <w:r w:rsidRPr="004F60E7">
        <w:rPr>
          <w:rFonts w:ascii="Arial" w:hAnsi="Arial" w:cs="Arial"/>
        </w:rPr>
        <w:t>ВОРОНЕЖСКОЙ ОБЛАСТИ</w:t>
      </w:r>
    </w:p>
    <w:p w:rsidR="001634AC" w:rsidRPr="004F60E7" w:rsidRDefault="004F60E7" w:rsidP="004F60E7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</w:rPr>
        <w:t>РЕШЕНИЕ</w:t>
      </w:r>
    </w:p>
    <w:p w:rsidR="001634AC" w:rsidRPr="004F60E7" w:rsidRDefault="004F60E7" w:rsidP="004F60E7">
      <w:pPr>
        <w:ind w:firstLine="709"/>
        <w:rPr>
          <w:rFonts w:ascii="Arial" w:hAnsi="Arial" w:cs="Arial"/>
        </w:rPr>
      </w:pPr>
      <w:r w:rsidRPr="004F60E7">
        <w:rPr>
          <w:rFonts w:ascii="Arial" w:hAnsi="Arial" w:cs="Arial"/>
        </w:rPr>
        <w:t xml:space="preserve">от </w:t>
      </w:r>
      <w:r w:rsidR="007816F0">
        <w:rPr>
          <w:rFonts w:ascii="Arial" w:hAnsi="Arial" w:cs="Arial"/>
        </w:rPr>
        <w:t xml:space="preserve">27 ноября </w:t>
      </w:r>
      <w:r w:rsidRPr="004F60E7">
        <w:rPr>
          <w:rFonts w:ascii="Arial" w:hAnsi="Arial" w:cs="Arial"/>
        </w:rPr>
        <w:t xml:space="preserve">2020 года № </w:t>
      </w:r>
      <w:r w:rsidR="007816F0">
        <w:rPr>
          <w:rFonts w:ascii="Arial" w:hAnsi="Arial" w:cs="Arial"/>
        </w:rPr>
        <w:t>9</w:t>
      </w:r>
    </w:p>
    <w:p w:rsidR="004F60E7" w:rsidRPr="004F60E7" w:rsidRDefault="004F60E7" w:rsidP="004F60E7">
      <w:pPr>
        <w:ind w:firstLine="709"/>
        <w:rPr>
          <w:rFonts w:ascii="Arial" w:hAnsi="Arial" w:cs="Arial"/>
        </w:rPr>
      </w:pPr>
      <w:r w:rsidRPr="004F60E7">
        <w:rPr>
          <w:rFonts w:ascii="Arial" w:hAnsi="Arial" w:cs="Arial"/>
        </w:rPr>
        <w:t>с. Ясеновка</w:t>
      </w:r>
    </w:p>
    <w:p w:rsidR="00C97E2E" w:rsidRPr="001634AC" w:rsidRDefault="00C97E2E" w:rsidP="001634AC">
      <w:pPr>
        <w:jc w:val="center"/>
        <w:rPr>
          <w:rFonts w:ascii="Arial" w:hAnsi="Arial" w:cs="Arial"/>
          <w:b/>
          <w:sz w:val="32"/>
          <w:szCs w:val="32"/>
        </w:rPr>
      </w:pPr>
      <w:r w:rsidRPr="001634AC">
        <w:rPr>
          <w:rFonts w:ascii="Arial" w:hAnsi="Arial" w:cs="Arial"/>
          <w:b/>
          <w:sz w:val="32"/>
          <w:szCs w:val="32"/>
        </w:rPr>
        <w:t>О повышении (индексации) денежного</w:t>
      </w:r>
      <w:r w:rsidR="001634AC">
        <w:rPr>
          <w:rFonts w:ascii="Arial" w:hAnsi="Arial" w:cs="Arial"/>
          <w:b/>
          <w:sz w:val="32"/>
          <w:szCs w:val="32"/>
        </w:rPr>
        <w:t xml:space="preserve"> </w:t>
      </w:r>
      <w:r w:rsidRPr="001634AC">
        <w:rPr>
          <w:rFonts w:ascii="Arial" w:hAnsi="Arial" w:cs="Arial"/>
          <w:b/>
          <w:sz w:val="32"/>
          <w:szCs w:val="32"/>
        </w:rPr>
        <w:t>вознаграждения, должностных окладов,</w:t>
      </w:r>
      <w:r w:rsidR="00606C49">
        <w:rPr>
          <w:rFonts w:ascii="Arial" w:hAnsi="Arial" w:cs="Arial"/>
          <w:b/>
          <w:sz w:val="32"/>
          <w:szCs w:val="32"/>
        </w:rPr>
        <w:t xml:space="preserve"> </w:t>
      </w:r>
      <w:r w:rsidRPr="001634AC">
        <w:rPr>
          <w:rFonts w:ascii="Arial" w:hAnsi="Arial" w:cs="Arial"/>
          <w:b/>
          <w:sz w:val="32"/>
          <w:szCs w:val="32"/>
        </w:rPr>
        <w:t>окладов за классный чин, пенсии за выслугу</w:t>
      </w:r>
      <w:r w:rsidR="001634AC">
        <w:rPr>
          <w:rFonts w:ascii="Arial" w:hAnsi="Arial" w:cs="Arial"/>
          <w:b/>
          <w:sz w:val="32"/>
          <w:szCs w:val="32"/>
        </w:rPr>
        <w:t xml:space="preserve"> </w:t>
      </w:r>
      <w:r w:rsidRPr="001634AC">
        <w:rPr>
          <w:rFonts w:ascii="Arial" w:hAnsi="Arial" w:cs="Arial"/>
          <w:b/>
          <w:sz w:val="32"/>
          <w:szCs w:val="32"/>
        </w:rPr>
        <w:t>лет (доплаты к пенсии), ежемесячной денежной</w:t>
      </w:r>
      <w:r w:rsidR="001634AC">
        <w:rPr>
          <w:rFonts w:ascii="Arial" w:hAnsi="Arial" w:cs="Arial"/>
          <w:b/>
          <w:sz w:val="32"/>
          <w:szCs w:val="32"/>
        </w:rPr>
        <w:t xml:space="preserve"> </w:t>
      </w:r>
      <w:r w:rsidRPr="001634AC">
        <w:rPr>
          <w:rFonts w:ascii="Arial" w:hAnsi="Arial" w:cs="Arial"/>
          <w:b/>
          <w:sz w:val="32"/>
          <w:szCs w:val="32"/>
        </w:rPr>
        <w:t>выплаты к пенсии за выслугу лет</w:t>
      </w:r>
    </w:p>
    <w:p w:rsidR="0027619B" w:rsidRPr="00674BB6" w:rsidRDefault="00C97E2E" w:rsidP="0027619B">
      <w:pPr>
        <w:ind w:firstLine="708"/>
        <w:jc w:val="both"/>
        <w:outlineLvl w:val="0"/>
        <w:rPr>
          <w:rFonts w:ascii="Arial" w:hAnsi="Arial" w:cs="Arial"/>
        </w:rPr>
      </w:pPr>
      <w:r w:rsidRPr="00553094">
        <w:rPr>
          <w:rFonts w:ascii="Arial" w:hAnsi="Arial" w:cs="Arial"/>
        </w:rPr>
        <w:t>В соответствии</w:t>
      </w:r>
      <w:r w:rsidR="00A46727">
        <w:rPr>
          <w:rFonts w:ascii="Arial" w:hAnsi="Arial" w:cs="Arial"/>
        </w:rPr>
        <w:t xml:space="preserve"> с</w:t>
      </w:r>
      <w:r w:rsidRPr="00553094">
        <w:rPr>
          <w:rFonts w:ascii="Arial" w:hAnsi="Arial" w:cs="Arial"/>
        </w:rPr>
        <w:t xml:space="preserve"> </w:t>
      </w:r>
      <w:r w:rsidR="00935610">
        <w:rPr>
          <w:rFonts w:ascii="Arial" w:hAnsi="Arial" w:cs="Arial"/>
        </w:rPr>
        <w:t>постановлением администрации Калачеевского муниципального района Воронежской области №</w:t>
      </w:r>
      <w:r w:rsidR="00262F3B">
        <w:rPr>
          <w:rFonts w:ascii="Arial" w:hAnsi="Arial" w:cs="Arial"/>
        </w:rPr>
        <w:t xml:space="preserve"> </w:t>
      </w:r>
      <w:r w:rsidR="00935610">
        <w:rPr>
          <w:rFonts w:ascii="Arial" w:hAnsi="Arial" w:cs="Arial"/>
        </w:rPr>
        <w:t>596 от 22.09.2020 года «Об индексации оплаты труда работникам муниципальных учреждений»</w:t>
      </w:r>
      <w:r w:rsidR="0027619B">
        <w:rPr>
          <w:rFonts w:ascii="Arial" w:hAnsi="Arial" w:cs="Arial"/>
        </w:rPr>
        <w:t>,</w:t>
      </w:r>
      <w:r w:rsidRPr="00553094">
        <w:rPr>
          <w:rFonts w:ascii="Arial" w:hAnsi="Arial" w:cs="Arial"/>
        </w:rPr>
        <w:t xml:space="preserve"> </w:t>
      </w:r>
      <w:r w:rsidR="0027619B" w:rsidRPr="00674BB6">
        <w:rPr>
          <w:rFonts w:ascii="Arial" w:hAnsi="Arial" w:cs="Arial"/>
        </w:rPr>
        <w:t xml:space="preserve">Законом Воронежской области от 28.12.2007 г. № 175-ОЗ «О муниципальной службе в Воронежской области», </w:t>
      </w:r>
      <w:r w:rsidR="0027619B">
        <w:rPr>
          <w:rFonts w:ascii="Arial" w:hAnsi="Arial" w:cs="Arial"/>
        </w:rPr>
        <w:t xml:space="preserve">решением Совета народных депутатов Ясеновского сельского поселения от 13.06.2013 г. № 118 </w:t>
      </w:r>
      <w:r w:rsidR="0027619B" w:rsidRPr="00674BB6">
        <w:rPr>
          <w:rFonts w:ascii="Arial" w:hAnsi="Arial" w:cs="Arial"/>
        </w:rPr>
        <w:t xml:space="preserve">«Об оплате труда выборного должностного лица местного самоуправления </w:t>
      </w:r>
      <w:r w:rsidR="0027619B">
        <w:rPr>
          <w:rFonts w:ascii="Arial" w:hAnsi="Arial" w:cs="Arial"/>
        </w:rPr>
        <w:t>Ясеновского</w:t>
      </w:r>
      <w:r w:rsidR="0027619B" w:rsidRPr="00674BB6">
        <w:rPr>
          <w:rFonts w:ascii="Arial" w:hAnsi="Arial" w:cs="Arial"/>
        </w:rPr>
        <w:t xml:space="preserve"> сельского поселения</w:t>
      </w:r>
      <w:r w:rsidR="0027619B">
        <w:rPr>
          <w:rFonts w:ascii="Arial" w:hAnsi="Arial" w:cs="Arial"/>
        </w:rPr>
        <w:t>» (в редакции от 14.08.2018 года № 103</w:t>
      </w:r>
      <w:r w:rsidR="004E0195">
        <w:rPr>
          <w:rFonts w:ascii="Arial" w:hAnsi="Arial" w:cs="Arial"/>
        </w:rPr>
        <w:t>, от 29.01.2020 г. № 150</w:t>
      </w:r>
      <w:r w:rsidR="0027619B">
        <w:rPr>
          <w:rFonts w:ascii="Arial" w:hAnsi="Arial" w:cs="Arial"/>
        </w:rPr>
        <w:t>), решением Совета народных депутатов Ясеновского сельского поселения от 13</w:t>
      </w:r>
      <w:r w:rsidR="0027619B" w:rsidRPr="00674BB6">
        <w:rPr>
          <w:rFonts w:ascii="Arial" w:hAnsi="Arial" w:cs="Arial"/>
        </w:rPr>
        <w:t>.0</w:t>
      </w:r>
      <w:r w:rsidR="0027619B">
        <w:rPr>
          <w:rFonts w:ascii="Arial" w:hAnsi="Arial" w:cs="Arial"/>
        </w:rPr>
        <w:t>6</w:t>
      </w:r>
      <w:r w:rsidR="0027619B" w:rsidRPr="00674BB6">
        <w:rPr>
          <w:rFonts w:ascii="Arial" w:hAnsi="Arial" w:cs="Arial"/>
        </w:rPr>
        <w:t>.</w:t>
      </w:r>
      <w:r w:rsidR="0027619B">
        <w:rPr>
          <w:rFonts w:ascii="Arial" w:hAnsi="Arial" w:cs="Arial"/>
        </w:rPr>
        <w:t>2013 года № 119</w:t>
      </w:r>
      <w:r w:rsidR="0027619B" w:rsidRPr="00674BB6">
        <w:rPr>
          <w:rFonts w:ascii="Arial" w:hAnsi="Arial" w:cs="Arial"/>
        </w:rPr>
        <w:t xml:space="preserve"> «Об оплате труда муниципальных служащих администрации </w:t>
      </w:r>
      <w:r w:rsidR="0027619B">
        <w:rPr>
          <w:rFonts w:ascii="Arial" w:hAnsi="Arial" w:cs="Arial"/>
        </w:rPr>
        <w:t>Ясеновского</w:t>
      </w:r>
      <w:r w:rsidR="0027619B" w:rsidRPr="00674BB6">
        <w:rPr>
          <w:rFonts w:ascii="Arial" w:hAnsi="Arial" w:cs="Arial"/>
        </w:rPr>
        <w:t xml:space="preserve"> сельского поселения Кала</w:t>
      </w:r>
      <w:r w:rsidR="0027619B">
        <w:rPr>
          <w:rFonts w:ascii="Arial" w:hAnsi="Arial" w:cs="Arial"/>
        </w:rPr>
        <w:t>чеевского муниципального района»</w:t>
      </w:r>
      <w:r w:rsidR="0027619B" w:rsidRPr="00674BB6">
        <w:rPr>
          <w:rFonts w:ascii="Arial" w:hAnsi="Arial" w:cs="Arial"/>
        </w:rPr>
        <w:t>,</w:t>
      </w:r>
      <w:r w:rsidR="0027619B">
        <w:rPr>
          <w:rFonts w:ascii="Arial" w:hAnsi="Arial" w:cs="Arial"/>
        </w:rPr>
        <w:t xml:space="preserve"> (в редакции от 03.02.2014 года № 139</w:t>
      </w:r>
      <w:r w:rsidR="004E0195">
        <w:rPr>
          <w:rFonts w:ascii="Arial" w:hAnsi="Arial" w:cs="Arial"/>
        </w:rPr>
        <w:t>, от 29.01.2020 г. № 151</w:t>
      </w:r>
      <w:r w:rsidR="0027619B">
        <w:rPr>
          <w:rFonts w:ascii="Arial" w:hAnsi="Arial" w:cs="Arial"/>
        </w:rPr>
        <w:t>),</w:t>
      </w:r>
      <w:r w:rsidR="0027619B" w:rsidRPr="00674BB6">
        <w:rPr>
          <w:rFonts w:ascii="Arial" w:hAnsi="Arial" w:cs="Arial"/>
        </w:rPr>
        <w:t xml:space="preserve"> </w:t>
      </w:r>
      <w:r w:rsidR="0027619B">
        <w:rPr>
          <w:rFonts w:ascii="Arial" w:hAnsi="Arial" w:cs="Arial"/>
        </w:rPr>
        <w:t xml:space="preserve">решением Совета народных депутатов Ясеновского сельского поселения </w:t>
      </w:r>
      <w:r w:rsidR="0027619B" w:rsidRPr="00674BB6">
        <w:rPr>
          <w:rFonts w:ascii="Arial" w:hAnsi="Arial" w:cs="Arial"/>
        </w:rPr>
        <w:t xml:space="preserve">от </w:t>
      </w:r>
      <w:r w:rsidR="0027619B">
        <w:rPr>
          <w:rFonts w:ascii="Arial" w:hAnsi="Arial" w:cs="Arial"/>
        </w:rPr>
        <w:t>13.06</w:t>
      </w:r>
      <w:r w:rsidR="0027619B" w:rsidRPr="00674BB6">
        <w:rPr>
          <w:rFonts w:ascii="Arial" w:hAnsi="Arial" w:cs="Arial"/>
        </w:rPr>
        <w:t>.</w:t>
      </w:r>
      <w:r w:rsidR="0027619B">
        <w:rPr>
          <w:rFonts w:ascii="Arial" w:hAnsi="Arial" w:cs="Arial"/>
        </w:rPr>
        <w:t>2013 года №</w:t>
      </w:r>
      <w:r w:rsidR="004E0195">
        <w:rPr>
          <w:rFonts w:ascii="Arial" w:hAnsi="Arial" w:cs="Arial"/>
        </w:rPr>
        <w:t xml:space="preserve"> </w:t>
      </w:r>
      <w:r w:rsidR="0027619B">
        <w:rPr>
          <w:rFonts w:ascii="Arial" w:hAnsi="Arial" w:cs="Arial"/>
        </w:rPr>
        <w:t>120</w:t>
      </w:r>
      <w:r w:rsidR="0027619B" w:rsidRPr="00674BB6">
        <w:rPr>
          <w:rFonts w:ascii="Arial" w:hAnsi="Arial" w:cs="Arial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r w:rsidR="0027619B">
        <w:rPr>
          <w:rFonts w:ascii="Arial" w:hAnsi="Arial" w:cs="Arial"/>
        </w:rPr>
        <w:t>Ясеновского</w:t>
      </w:r>
      <w:r w:rsidR="0027619B" w:rsidRPr="00674BB6">
        <w:rPr>
          <w:rFonts w:ascii="Arial" w:hAnsi="Arial" w:cs="Arial"/>
        </w:rPr>
        <w:t xml:space="preserve"> сельского поселения</w:t>
      </w:r>
      <w:r w:rsidR="0027619B">
        <w:rPr>
          <w:rFonts w:ascii="Arial" w:hAnsi="Arial" w:cs="Arial"/>
        </w:rPr>
        <w:t>» (в редакции от 29.11.2016 года № 50,</w:t>
      </w:r>
      <w:r w:rsidR="004E0195">
        <w:rPr>
          <w:rFonts w:ascii="Arial" w:hAnsi="Arial" w:cs="Arial"/>
        </w:rPr>
        <w:t xml:space="preserve"> от</w:t>
      </w:r>
      <w:r w:rsidR="0027619B">
        <w:rPr>
          <w:rFonts w:ascii="Arial" w:hAnsi="Arial" w:cs="Arial"/>
        </w:rPr>
        <w:t xml:space="preserve"> 19.10.2018 года № 108</w:t>
      </w:r>
      <w:r w:rsidR="004E0195">
        <w:rPr>
          <w:rFonts w:ascii="Arial" w:hAnsi="Arial" w:cs="Arial"/>
        </w:rPr>
        <w:t>, от 29.01.2020 г. № 152</w:t>
      </w:r>
      <w:r w:rsidR="00C00FC6">
        <w:rPr>
          <w:rFonts w:ascii="Arial" w:hAnsi="Arial" w:cs="Arial"/>
        </w:rPr>
        <w:t>, от 10.03.2020 г. № 156</w:t>
      </w:r>
      <w:r w:rsidR="0027619B">
        <w:rPr>
          <w:rFonts w:ascii="Arial" w:hAnsi="Arial" w:cs="Arial"/>
        </w:rPr>
        <w:t>), решением Совета народных депутатов Ясеновского сельского поселения от 20</w:t>
      </w:r>
      <w:r w:rsidR="0027619B" w:rsidRPr="00674BB6">
        <w:rPr>
          <w:rFonts w:ascii="Arial" w:hAnsi="Arial" w:cs="Arial"/>
        </w:rPr>
        <w:t>.12.</w:t>
      </w:r>
      <w:r w:rsidR="0027619B">
        <w:rPr>
          <w:rFonts w:ascii="Arial" w:hAnsi="Arial" w:cs="Arial"/>
        </w:rPr>
        <w:t>2016 г. № 56</w:t>
      </w:r>
      <w:r w:rsidR="0027619B" w:rsidRPr="00674BB6">
        <w:rPr>
          <w:rFonts w:ascii="Arial" w:hAnsi="Arial" w:cs="Arial"/>
        </w:rPr>
        <w:t xml:space="preserve">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</w:t>
      </w:r>
      <w:r w:rsidR="0027619B">
        <w:rPr>
          <w:rFonts w:ascii="Arial" w:hAnsi="Arial" w:cs="Arial"/>
        </w:rPr>
        <w:t>Ясеновского</w:t>
      </w:r>
      <w:r w:rsidR="0027619B" w:rsidRPr="00674BB6">
        <w:rPr>
          <w:rFonts w:ascii="Arial" w:hAnsi="Arial" w:cs="Arial"/>
        </w:rPr>
        <w:t xml:space="preserve"> сельского поселения Калачеевского муниципал</w:t>
      </w:r>
      <w:r w:rsidR="0027619B">
        <w:rPr>
          <w:rFonts w:ascii="Arial" w:hAnsi="Arial" w:cs="Arial"/>
        </w:rPr>
        <w:t>ьного района»</w:t>
      </w:r>
      <w:r w:rsidR="0027619B" w:rsidRPr="00674BB6">
        <w:rPr>
          <w:rFonts w:ascii="Arial" w:hAnsi="Arial" w:cs="Arial"/>
        </w:rPr>
        <w:t>,</w:t>
      </w:r>
      <w:r w:rsidR="0027619B">
        <w:rPr>
          <w:rFonts w:ascii="Arial" w:hAnsi="Arial" w:cs="Arial"/>
        </w:rPr>
        <w:t xml:space="preserve"> Совет народных депутатов Ясеновского</w:t>
      </w:r>
      <w:r w:rsidR="0027619B" w:rsidRPr="00674BB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27619B" w:rsidRPr="008263CC">
        <w:rPr>
          <w:rFonts w:ascii="Arial" w:hAnsi="Arial" w:cs="Arial"/>
          <w:color w:val="000000"/>
        </w:rPr>
        <w:t>решил:</w:t>
      </w:r>
    </w:p>
    <w:p w:rsidR="004E0195" w:rsidRPr="004E0195" w:rsidRDefault="00C97E2E" w:rsidP="004E0195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553094">
        <w:rPr>
          <w:rFonts w:ascii="Arial" w:hAnsi="Arial" w:cs="Arial"/>
        </w:rPr>
        <w:t xml:space="preserve">1. </w:t>
      </w:r>
      <w:r w:rsidR="004E0195" w:rsidRPr="004E0195">
        <w:rPr>
          <w:rFonts w:ascii="Arial" w:hAnsi="Arial" w:cs="Arial"/>
        </w:rPr>
        <w:t>Повысить (проиндексировать) с 01 октября 2020 года в 1,03 раза:</w:t>
      </w:r>
    </w:p>
    <w:p w:rsidR="00C97E2E" w:rsidRPr="00553094" w:rsidRDefault="00C97E2E" w:rsidP="004F60E7">
      <w:pPr>
        <w:ind w:firstLine="709"/>
        <w:jc w:val="both"/>
        <w:rPr>
          <w:rFonts w:ascii="Arial" w:hAnsi="Arial" w:cs="Arial"/>
        </w:rPr>
      </w:pPr>
      <w:r w:rsidRPr="00553094">
        <w:rPr>
          <w:rFonts w:ascii="Arial" w:hAnsi="Arial" w:cs="Arial"/>
        </w:rPr>
        <w:t>1.1 Должностные оклады лиц, замещающие муниципальные должности.</w:t>
      </w:r>
    </w:p>
    <w:p w:rsidR="00C97E2E" w:rsidRPr="00553094" w:rsidRDefault="00C97E2E" w:rsidP="004F60E7">
      <w:pPr>
        <w:ind w:firstLine="709"/>
        <w:jc w:val="both"/>
        <w:rPr>
          <w:rFonts w:ascii="Arial" w:hAnsi="Arial" w:cs="Arial"/>
        </w:rPr>
      </w:pPr>
      <w:r w:rsidRPr="00553094">
        <w:rPr>
          <w:rFonts w:ascii="Arial" w:hAnsi="Arial" w:cs="Arial"/>
        </w:rPr>
        <w:t>1.2 Должностные оклады, надбавки к должностным окладам за классные чины муниципальных служащих.</w:t>
      </w:r>
    </w:p>
    <w:p w:rsidR="00C97E2E" w:rsidRPr="00553094" w:rsidRDefault="00C97E2E" w:rsidP="004F60E7">
      <w:pPr>
        <w:ind w:firstLine="709"/>
        <w:jc w:val="both"/>
        <w:rPr>
          <w:rFonts w:ascii="Arial" w:hAnsi="Arial" w:cs="Arial"/>
        </w:rPr>
      </w:pPr>
      <w:r w:rsidRPr="00553094">
        <w:rPr>
          <w:rFonts w:ascii="Arial" w:hAnsi="Arial" w:cs="Arial"/>
        </w:rPr>
        <w:t>1.3</w:t>
      </w:r>
      <w:r w:rsidR="0027619B">
        <w:rPr>
          <w:rFonts w:ascii="Arial" w:hAnsi="Arial" w:cs="Arial"/>
        </w:rPr>
        <w:t>.</w:t>
      </w:r>
      <w:r w:rsidRPr="00553094">
        <w:rPr>
          <w:rFonts w:ascii="Arial" w:hAnsi="Arial" w:cs="Arial"/>
        </w:rPr>
        <w:t xml:space="preserve"> Размеры должностных окладов работников, замещающих должности, не являющиеся должностями муниципальной службы.</w:t>
      </w:r>
    </w:p>
    <w:p w:rsidR="00C97E2E" w:rsidRPr="00553094" w:rsidRDefault="00C97E2E" w:rsidP="004F60E7">
      <w:pPr>
        <w:ind w:firstLine="709"/>
        <w:jc w:val="both"/>
        <w:rPr>
          <w:rFonts w:ascii="Arial" w:hAnsi="Arial" w:cs="Arial"/>
        </w:rPr>
      </w:pPr>
      <w:r w:rsidRPr="00553094">
        <w:rPr>
          <w:rFonts w:ascii="Arial" w:hAnsi="Arial" w:cs="Arial"/>
        </w:rPr>
        <w:t>1.4</w:t>
      </w:r>
      <w:r w:rsidR="0027619B">
        <w:rPr>
          <w:rFonts w:ascii="Arial" w:hAnsi="Arial" w:cs="Arial"/>
        </w:rPr>
        <w:t>.</w:t>
      </w:r>
      <w:r w:rsidRPr="00553094">
        <w:rPr>
          <w:rFonts w:ascii="Arial" w:hAnsi="Arial" w:cs="Arial"/>
        </w:rPr>
        <w:t xml:space="preserve"> Пенсии за выслугу лет (доплат к пенсии), назначенных и выплачиваемых лицам, замещавших муниципальные должности, должности муниципальной службы, должности в органах местного самоуправления.</w:t>
      </w:r>
    </w:p>
    <w:p w:rsidR="004F60E7" w:rsidRDefault="00C97E2E" w:rsidP="004F60E7">
      <w:pPr>
        <w:pStyle w:val="a5"/>
        <w:ind w:left="0" w:firstLine="709"/>
        <w:jc w:val="both"/>
        <w:rPr>
          <w:rFonts w:ascii="Arial" w:hAnsi="Arial" w:cs="Arial"/>
        </w:rPr>
      </w:pPr>
      <w:r w:rsidRPr="00553094">
        <w:rPr>
          <w:rFonts w:ascii="Arial" w:hAnsi="Arial" w:cs="Arial"/>
        </w:rPr>
        <w:t>2. Установить, что при повышении (индексац</w:t>
      </w:r>
      <w:r w:rsidR="004F60E7">
        <w:rPr>
          <w:rFonts w:ascii="Arial" w:hAnsi="Arial" w:cs="Arial"/>
        </w:rPr>
        <w:t xml:space="preserve">ии) денежного вознаграждения, </w:t>
      </w:r>
      <w:r w:rsidRPr="00553094">
        <w:rPr>
          <w:rFonts w:ascii="Arial" w:hAnsi="Arial" w:cs="Arial"/>
        </w:rPr>
        <w:t>должностных ок</w:t>
      </w:r>
      <w:r w:rsidR="004F60E7">
        <w:rPr>
          <w:rFonts w:ascii="Arial" w:hAnsi="Arial" w:cs="Arial"/>
        </w:rPr>
        <w:t>ладов и окладов за классный чин</w:t>
      </w:r>
      <w:r w:rsidRPr="00553094">
        <w:rPr>
          <w:rFonts w:ascii="Arial" w:hAnsi="Arial" w:cs="Arial"/>
        </w:rPr>
        <w:t xml:space="preserve"> их размеры округля</w:t>
      </w:r>
      <w:r w:rsidR="004F60E7">
        <w:rPr>
          <w:rFonts w:ascii="Arial" w:hAnsi="Arial" w:cs="Arial"/>
        </w:rPr>
        <w:t>ть до рубля в сторону увеличения</w:t>
      </w:r>
      <w:r w:rsidRPr="00553094">
        <w:rPr>
          <w:rFonts w:ascii="Arial" w:hAnsi="Arial" w:cs="Arial"/>
        </w:rPr>
        <w:t>.</w:t>
      </w:r>
    </w:p>
    <w:p w:rsidR="007816F0" w:rsidRPr="004F60E7" w:rsidRDefault="007816F0" w:rsidP="004F60E7">
      <w:pPr>
        <w:pStyle w:val="a5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Опубликовать настоящее решение в Вестнике муниципальных правовых актов Ясеновского сельского поселения.</w:t>
      </w:r>
    </w:p>
    <w:p w:rsidR="00772A74" w:rsidRDefault="007816F0" w:rsidP="004F60E7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4</w:t>
      </w:r>
      <w:r w:rsidR="00772A74" w:rsidRPr="00553094">
        <w:rPr>
          <w:rFonts w:ascii="Arial" w:hAnsi="Arial" w:cs="Arial"/>
        </w:rPr>
        <w:t xml:space="preserve">. </w:t>
      </w:r>
      <w:r w:rsidR="00772A74" w:rsidRPr="00553094">
        <w:rPr>
          <w:rFonts w:ascii="Arial" w:hAnsi="Arial" w:cs="Arial"/>
          <w:color w:val="000000"/>
        </w:rPr>
        <w:t xml:space="preserve">Настоящее решение вступает в силу со дня опубликования в Вестнике муниципальных правовых актов </w:t>
      </w:r>
      <w:r w:rsidR="004F60E7">
        <w:rPr>
          <w:rFonts w:ascii="Arial" w:hAnsi="Arial" w:cs="Arial"/>
          <w:color w:val="000000"/>
        </w:rPr>
        <w:t>Ясеновского</w:t>
      </w:r>
      <w:r w:rsidR="00772A74" w:rsidRPr="00553094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и распространяет свои действия на отношения, возникшие с 01 октября 20</w:t>
      </w:r>
      <w:r w:rsidR="00A46727">
        <w:rPr>
          <w:rFonts w:ascii="Arial" w:hAnsi="Arial" w:cs="Arial"/>
          <w:color w:val="000000"/>
        </w:rPr>
        <w:t>20</w:t>
      </w:r>
      <w:r w:rsidR="00772A74" w:rsidRPr="00553094">
        <w:rPr>
          <w:rFonts w:ascii="Arial" w:hAnsi="Arial" w:cs="Arial"/>
          <w:color w:val="000000"/>
        </w:rPr>
        <w:t xml:space="preserve"> г.</w:t>
      </w:r>
    </w:p>
    <w:p w:rsidR="00772A74" w:rsidRPr="00553094" w:rsidRDefault="007816F0" w:rsidP="004F60E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bookmarkStart w:id="0" w:name="_GoBack"/>
      <w:bookmarkEnd w:id="0"/>
      <w:r w:rsidR="004F60E7" w:rsidRPr="004F60E7">
        <w:rPr>
          <w:rFonts w:ascii="Arial" w:hAnsi="Arial" w:cs="Arial"/>
        </w:rPr>
        <w:t xml:space="preserve">. Контроль за исполнением настоящего постановления </w:t>
      </w:r>
      <w:r w:rsidR="004F60E7">
        <w:rPr>
          <w:rFonts w:ascii="Arial" w:hAnsi="Arial" w:cs="Arial"/>
        </w:rPr>
        <w:t>оставляю за собой.</w:t>
      </w:r>
    </w:p>
    <w:p w:rsidR="00C97E2E" w:rsidRPr="00553094" w:rsidRDefault="00C97E2E" w:rsidP="00C97E2E">
      <w:pPr>
        <w:jc w:val="both"/>
        <w:rPr>
          <w:rFonts w:ascii="Arial" w:hAnsi="Arial" w:cs="Arial"/>
        </w:rPr>
      </w:pPr>
    </w:p>
    <w:p w:rsidR="00C97E2E" w:rsidRPr="00553094" w:rsidRDefault="00C97E2E" w:rsidP="00C97E2E">
      <w:pPr>
        <w:jc w:val="both"/>
        <w:rPr>
          <w:rFonts w:ascii="Arial" w:hAnsi="Arial" w:cs="Arial"/>
        </w:rPr>
      </w:pPr>
    </w:p>
    <w:p w:rsidR="00C97E2E" w:rsidRPr="00553094" w:rsidRDefault="00C97E2E" w:rsidP="00C97E2E">
      <w:pPr>
        <w:jc w:val="both"/>
        <w:rPr>
          <w:rFonts w:ascii="Arial" w:hAnsi="Arial" w:cs="Arial"/>
        </w:rPr>
      </w:pPr>
    </w:p>
    <w:p w:rsidR="00C97E2E" w:rsidRPr="00553094" w:rsidRDefault="00C97E2E" w:rsidP="00C97E2E">
      <w:pPr>
        <w:rPr>
          <w:rFonts w:ascii="Arial" w:hAnsi="Arial"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418"/>
        <w:gridCol w:w="2375"/>
      </w:tblGrid>
      <w:tr w:rsidR="004F60E7" w:rsidTr="004F60E7">
        <w:tc>
          <w:tcPr>
            <w:tcW w:w="5778" w:type="dxa"/>
          </w:tcPr>
          <w:p w:rsidR="004F60E7" w:rsidRDefault="004F60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Ясеновского сельского поселения </w:t>
            </w:r>
          </w:p>
        </w:tc>
        <w:tc>
          <w:tcPr>
            <w:tcW w:w="1418" w:type="dxa"/>
          </w:tcPr>
          <w:p w:rsidR="004F60E7" w:rsidRDefault="004F60E7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</w:tcPr>
          <w:p w:rsidR="004F60E7" w:rsidRDefault="004F60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Е.П.Тертышникова</w:t>
            </w:r>
          </w:p>
        </w:tc>
      </w:tr>
    </w:tbl>
    <w:p w:rsidR="004455DE" w:rsidRPr="00553094" w:rsidRDefault="004455DE">
      <w:pPr>
        <w:rPr>
          <w:rFonts w:ascii="Arial" w:hAnsi="Arial" w:cs="Arial"/>
        </w:rPr>
      </w:pPr>
    </w:p>
    <w:sectPr w:rsidR="004455DE" w:rsidRPr="00553094" w:rsidSect="004426C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47E" w:rsidRDefault="00DB647E" w:rsidP="000956ED">
      <w:r>
        <w:separator/>
      </w:r>
    </w:p>
  </w:endnote>
  <w:endnote w:type="continuationSeparator" w:id="0">
    <w:p w:rsidR="00DB647E" w:rsidRDefault="00DB647E" w:rsidP="0009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47E" w:rsidRDefault="00DB647E" w:rsidP="000956ED">
      <w:r>
        <w:separator/>
      </w:r>
    </w:p>
  </w:footnote>
  <w:footnote w:type="continuationSeparator" w:id="0">
    <w:p w:rsidR="00DB647E" w:rsidRDefault="00DB647E" w:rsidP="00095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56177"/>
    <w:multiLevelType w:val="hybridMultilevel"/>
    <w:tmpl w:val="D74E8B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D02834"/>
    <w:multiLevelType w:val="hybridMultilevel"/>
    <w:tmpl w:val="07CEE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16"/>
    <w:rsid w:val="000956ED"/>
    <w:rsid w:val="001634AC"/>
    <w:rsid w:val="00262F3B"/>
    <w:rsid w:val="0027619B"/>
    <w:rsid w:val="004426C6"/>
    <w:rsid w:val="004455DE"/>
    <w:rsid w:val="004E0195"/>
    <w:rsid w:val="004F60E7"/>
    <w:rsid w:val="00553094"/>
    <w:rsid w:val="00606C49"/>
    <w:rsid w:val="00704E16"/>
    <w:rsid w:val="00772A74"/>
    <w:rsid w:val="007816F0"/>
    <w:rsid w:val="008D679E"/>
    <w:rsid w:val="00935610"/>
    <w:rsid w:val="00A46727"/>
    <w:rsid w:val="00A6521F"/>
    <w:rsid w:val="00B07474"/>
    <w:rsid w:val="00C00FC6"/>
    <w:rsid w:val="00C628B8"/>
    <w:rsid w:val="00C97E2E"/>
    <w:rsid w:val="00DB647E"/>
    <w:rsid w:val="00DE119D"/>
    <w:rsid w:val="00E323F9"/>
    <w:rsid w:val="00F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FD3C1-7E23-427D-B6E3-60CF1029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E2E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97E2E"/>
    <w:pPr>
      <w:suppressAutoHyphens/>
      <w:ind w:right="-1" w:firstLine="709"/>
      <w:jc w:val="both"/>
    </w:pPr>
    <w:rPr>
      <w:rFonts w:ascii="Times New Roman" w:hAnsi="Times New Roman" w:cs="Times New Roman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C97E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97E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23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23F9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4F6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956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56ED"/>
    <w:rPr>
      <w:rFonts w:ascii="R" w:eastAsia="Times New Roman" w:hAnsi="R" w:cs="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56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56ED"/>
    <w:rPr>
      <w:rFonts w:ascii="R" w:eastAsia="Times New Roman" w:hAnsi="R" w:cs="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B7FAF-DBA4-4557-87A9-93EEDA71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asj`</cp:lastModifiedBy>
  <cp:revision>28</cp:revision>
  <cp:lastPrinted>2020-10-27T10:53:00Z</cp:lastPrinted>
  <dcterms:created xsi:type="dcterms:W3CDTF">2019-10-07T08:17:00Z</dcterms:created>
  <dcterms:modified xsi:type="dcterms:W3CDTF">2020-11-26T11:51:00Z</dcterms:modified>
</cp:coreProperties>
</file>