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95C" w:rsidRPr="0056295C" w:rsidRDefault="0056295C" w:rsidP="0056295C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2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</w:t>
      </w:r>
    </w:p>
    <w:p w:rsidR="0056295C" w:rsidRPr="0056295C" w:rsidRDefault="0056295C" w:rsidP="0056295C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2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распоряжению администрации</w:t>
      </w:r>
    </w:p>
    <w:p w:rsidR="0056295C" w:rsidRPr="0056295C" w:rsidRDefault="006E5319" w:rsidP="0056295C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Ясеновского</w:t>
      </w:r>
      <w:r w:rsidR="0056295C" w:rsidRPr="00562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56295C" w:rsidRPr="0056295C" w:rsidRDefault="0056295C" w:rsidP="0056295C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2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6E53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04 марта</w:t>
      </w:r>
      <w:r w:rsidRPr="005629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2019 г. № </w:t>
      </w:r>
      <w:r w:rsidR="006E53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17</w:t>
      </w:r>
    </w:p>
    <w:p w:rsidR="009821CE" w:rsidRDefault="009821CE" w:rsidP="0009167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9821CE" w:rsidRPr="00091679" w:rsidRDefault="009821CE" w:rsidP="0009167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904158" w:rsidRPr="00091679" w:rsidRDefault="00F10138" w:rsidP="0009167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091679">
        <w:rPr>
          <w:rFonts w:ascii="Times New Roman" w:hAnsi="Times New Roman"/>
          <w:b/>
          <w:sz w:val="28"/>
          <w:szCs w:val="24"/>
        </w:rPr>
        <w:t>ПРАВИЛА</w:t>
      </w:r>
    </w:p>
    <w:p w:rsidR="007F1213" w:rsidRDefault="00C75ACA" w:rsidP="0009167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091679">
        <w:rPr>
          <w:rFonts w:ascii="Times New Roman" w:hAnsi="Times New Roman"/>
          <w:b/>
          <w:sz w:val="28"/>
          <w:szCs w:val="24"/>
        </w:rPr>
        <w:t>р</w:t>
      </w:r>
      <w:r w:rsidR="007F1213" w:rsidRPr="00091679">
        <w:rPr>
          <w:rFonts w:ascii="Times New Roman" w:hAnsi="Times New Roman"/>
          <w:b/>
          <w:sz w:val="28"/>
          <w:szCs w:val="24"/>
        </w:rPr>
        <w:t>аботы с обезличенными персональными данными</w:t>
      </w:r>
      <w:r w:rsidR="00141950" w:rsidRPr="00091679">
        <w:rPr>
          <w:rFonts w:ascii="Times New Roman" w:hAnsi="Times New Roman"/>
          <w:b/>
          <w:sz w:val="28"/>
          <w:szCs w:val="24"/>
        </w:rPr>
        <w:t xml:space="preserve"> в </w:t>
      </w:r>
      <w:r w:rsidR="002963B0" w:rsidRPr="00091679">
        <w:rPr>
          <w:rFonts w:ascii="Times New Roman" w:hAnsi="Times New Roman"/>
          <w:b/>
          <w:sz w:val="28"/>
          <w:szCs w:val="24"/>
        </w:rPr>
        <w:t xml:space="preserve">Администрации </w:t>
      </w:r>
      <w:r w:rsidR="006E5319">
        <w:rPr>
          <w:rFonts w:ascii="Times New Roman" w:hAnsi="Times New Roman"/>
          <w:b/>
          <w:sz w:val="28"/>
          <w:szCs w:val="24"/>
        </w:rPr>
        <w:t>Ясеновского</w:t>
      </w:r>
      <w:r w:rsidR="002963B0" w:rsidRPr="00091679">
        <w:rPr>
          <w:rFonts w:ascii="Times New Roman" w:hAnsi="Times New Roman"/>
          <w:b/>
          <w:sz w:val="28"/>
          <w:szCs w:val="24"/>
        </w:rPr>
        <w:t xml:space="preserve"> сельского поселения </w:t>
      </w:r>
      <w:r w:rsidR="006E5319" w:rsidRPr="00091679">
        <w:rPr>
          <w:rFonts w:ascii="Times New Roman" w:hAnsi="Times New Roman"/>
          <w:b/>
          <w:sz w:val="28"/>
          <w:szCs w:val="24"/>
        </w:rPr>
        <w:t>Калачеевского</w:t>
      </w:r>
      <w:r w:rsidR="002963B0" w:rsidRPr="00091679">
        <w:rPr>
          <w:rFonts w:ascii="Times New Roman" w:hAnsi="Times New Roman"/>
          <w:b/>
          <w:sz w:val="28"/>
          <w:szCs w:val="24"/>
        </w:rPr>
        <w:t xml:space="preserve"> муниципального района Воронежской области</w:t>
      </w:r>
    </w:p>
    <w:p w:rsidR="00091679" w:rsidRPr="00091679" w:rsidRDefault="00091679" w:rsidP="00091679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70E7C" w:rsidRPr="00822016" w:rsidRDefault="00470E7C" w:rsidP="0009167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t>Общие положения</w:t>
      </w:r>
    </w:p>
    <w:p w:rsidR="00091679" w:rsidRPr="00091679" w:rsidRDefault="00091679" w:rsidP="00091679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7F1213" w:rsidRPr="00091679" w:rsidRDefault="007F1213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Настоящие Правила работы с обезличенными персональными данными в </w:t>
      </w:r>
      <w:r w:rsidR="002963B0" w:rsidRPr="00091679">
        <w:rPr>
          <w:rFonts w:ascii="Times New Roman" w:hAnsi="Times New Roman"/>
          <w:sz w:val="28"/>
          <w:szCs w:val="24"/>
        </w:rPr>
        <w:t xml:space="preserve">Администрации </w:t>
      </w:r>
      <w:r w:rsidR="006E5319">
        <w:rPr>
          <w:rFonts w:ascii="Times New Roman" w:hAnsi="Times New Roman"/>
          <w:sz w:val="28"/>
          <w:szCs w:val="24"/>
        </w:rPr>
        <w:t>Ясеновского</w:t>
      </w:r>
      <w:r w:rsidR="002963B0" w:rsidRPr="00091679">
        <w:rPr>
          <w:rFonts w:ascii="Times New Roman" w:hAnsi="Times New Roman"/>
          <w:sz w:val="28"/>
          <w:szCs w:val="24"/>
        </w:rPr>
        <w:t xml:space="preserve"> сельского поселения </w:t>
      </w:r>
      <w:r w:rsidR="006E5319" w:rsidRPr="00091679">
        <w:rPr>
          <w:rFonts w:ascii="Times New Roman" w:hAnsi="Times New Roman"/>
          <w:sz w:val="28"/>
          <w:szCs w:val="24"/>
        </w:rPr>
        <w:t>Калачеевского</w:t>
      </w:r>
      <w:r w:rsidR="002963B0" w:rsidRPr="00091679">
        <w:rPr>
          <w:rFonts w:ascii="Times New Roman" w:hAnsi="Times New Roman"/>
          <w:sz w:val="28"/>
          <w:szCs w:val="24"/>
        </w:rPr>
        <w:t xml:space="preserve"> муниципального района Воронежской области</w:t>
      </w:r>
      <w:r w:rsidRPr="00091679">
        <w:rPr>
          <w:rFonts w:ascii="Times New Roman" w:hAnsi="Times New Roman"/>
          <w:sz w:val="28"/>
          <w:szCs w:val="24"/>
        </w:rPr>
        <w:t xml:space="preserve"> (далее </w:t>
      </w:r>
      <w:r w:rsidR="006F1175">
        <w:rPr>
          <w:rFonts w:ascii="Times New Roman" w:hAnsi="Times New Roman"/>
          <w:sz w:val="28"/>
          <w:szCs w:val="24"/>
        </w:rPr>
        <w:t>–</w:t>
      </w:r>
      <w:r w:rsidRPr="00091679">
        <w:rPr>
          <w:rFonts w:ascii="Times New Roman" w:hAnsi="Times New Roman"/>
          <w:sz w:val="28"/>
          <w:szCs w:val="24"/>
        </w:rPr>
        <w:t xml:space="preserve"> </w:t>
      </w:r>
      <w:r w:rsidR="002963B0" w:rsidRPr="00091679">
        <w:rPr>
          <w:rFonts w:ascii="Times New Roman" w:hAnsi="Times New Roman"/>
          <w:sz w:val="28"/>
          <w:szCs w:val="24"/>
        </w:rPr>
        <w:t>Администрация</w:t>
      </w:r>
      <w:r w:rsidRPr="00091679">
        <w:rPr>
          <w:rFonts w:ascii="Times New Roman" w:hAnsi="Times New Roman"/>
          <w:sz w:val="28"/>
          <w:szCs w:val="24"/>
        </w:rPr>
        <w:t>) разработаны в соответствии</w:t>
      </w:r>
      <w:r w:rsidR="00845778">
        <w:rPr>
          <w:rFonts w:ascii="Times New Roman" w:hAnsi="Times New Roman"/>
          <w:sz w:val="28"/>
          <w:szCs w:val="24"/>
        </w:rPr>
        <w:t xml:space="preserve"> с Федеральным законом от 27 июля </w:t>
      </w:r>
      <w:r w:rsidR="00095D18">
        <w:rPr>
          <w:rFonts w:ascii="Times New Roman" w:hAnsi="Times New Roman"/>
          <w:sz w:val="28"/>
          <w:szCs w:val="24"/>
        </w:rPr>
        <w:t>2006 </w:t>
      </w:r>
      <w:r w:rsidR="00845778">
        <w:rPr>
          <w:rFonts w:ascii="Times New Roman" w:hAnsi="Times New Roman"/>
          <w:sz w:val="28"/>
          <w:szCs w:val="24"/>
        </w:rPr>
        <w:t xml:space="preserve">г. </w:t>
      </w:r>
      <w:r w:rsidRPr="00091679">
        <w:rPr>
          <w:rFonts w:ascii="Times New Roman" w:hAnsi="Times New Roman"/>
          <w:sz w:val="28"/>
          <w:szCs w:val="24"/>
        </w:rPr>
        <w:t>№</w:t>
      </w:r>
      <w:r w:rsidR="00095D18">
        <w:rPr>
          <w:rFonts w:ascii="Times New Roman" w:hAnsi="Times New Roman"/>
          <w:sz w:val="28"/>
          <w:szCs w:val="24"/>
        </w:rPr>
        <w:t> </w:t>
      </w:r>
      <w:r w:rsidRPr="00091679">
        <w:rPr>
          <w:rFonts w:ascii="Times New Roman" w:hAnsi="Times New Roman"/>
          <w:sz w:val="28"/>
          <w:szCs w:val="24"/>
        </w:rPr>
        <w:t xml:space="preserve">152-ФЗ «О персональных данных», постановлением Правительства РФ от 21 марта </w:t>
      </w:r>
      <w:r w:rsidR="00095D18">
        <w:rPr>
          <w:rFonts w:ascii="Times New Roman" w:hAnsi="Times New Roman"/>
          <w:sz w:val="28"/>
          <w:szCs w:val="24"/>
        </w:rPr>
        <w:t>2012 </w:t>
      </w:r>
      <w:r w:rsidRPr="00091679">
        <w:rPr>
          <w:rFonts w:ascii="Times New Roman" w:hAnsi="Times New Roman"/>
          <w:sz w:val="28"/>
          <w:szCs w:val="24"/>
        </w:rPr>
        <w:t>г. №</w:t>
      </w:r>
      <w:r w:rsidR="00095D18">
        <w:rPr>
          <w:rFonts w:ascii="Times New Roman" w:hAnsi="Times New Roman"/>
          <w:sz w:val="28"/>
          <w:szCs w:val="24"/>
        </w:rPr>
        <w:t> </w:t>
      </w:r>
      <w:r w:rsidRPr="00091679">
        <w:rPr>
          <w:rFonts w:ascii="Times New Roman" w:hAnsi="Times New Roman"/>
          <w:sz w:val="28"/>
          <w:szCs w:val="24"/>
        </w:rPr>
        <w:t>211</w:t>
      </w:r>
      <w:r w:rsidR="00235136" w:rsidRPr="00091679">
        <w:rPr>
          <w:rFonts w:ascii="Times New Roman" w:hAnsi="Times New Roman"/>
          <w:sz w:val="28"/>
          <w:szCs w:val="24"/>
        </w:rPr>
        <w:t xml:space="preserve">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Pr="00091679">
        <w:rPr>
          <w:rFonts w:ascii="Times New Roman" w:hAnsi="Times New Roman"/>
          <w:sz w:val="28"/>
          <w:szCs w:val="24"/>
        </w:rPr>
        <w:t>.</w:t>
      </w:r>
    </w:p>
    <w:p w:rsidR="00470E7C" w:rsidRDefault="00470E7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Настоящие Правила определяют порядок работы с обезличенными персональными данными в </w:t>
      </w:r>
      <w:r w:rsidR="002963B0" w:rsidRPr="00091679">
        <w:rPr>
          <w:rFonts w:ascii="Times New Roman" w:hAnsi="Times New Roman"/>
          <w:sz w:val="28"/>
          <w:szCs w:val="24"/>
        </w:rPr>
        <w:t>Администрации</w:t>
      </w:r>
      <w:r w:rsidRPr="00091679">
        <w:rPr>
          <w:rFonts w:ascii="Times New Roman" w:hAnsi="Times New Roman"/>
          <w:sz w:val="28"/>
          <w:szCs w:val="24"/>
        </w:rPr>
        <w:t>.</w:t>
      </w:r>
    </w:p>
    <w:p w:rsidR="00091679" w:rsidRPr="00091679" w:rsidRDefault="00091679" w:rsidP="00091679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:rsidR="00470E7C" w:rsidRPr="00822016" w:rsidRDefault="00470E7C" w:rsidP="0009167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t>Термины и определения</w:t>
      </w:r>
    </w:p>
    <w:p w:rsidR="00091679" w:rsidRPr="00091679" w:rsidRDefault="00091679" w:rsidP="00091679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470E7C" w:rsidRPr="00091679" w:rsidRDefault="00470E7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Персональные данные – любая информация, относящаяся прямо или косвенно определённому или определяемому физическому лицу (субъекту персональных данных).</w:t>
      </w:r>
    </w:p>
    <w:p w:rsidR="00470E7C" w:rsidRPr="00091679" w:rsidRDefault="00470E7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Обработка персональных данных </w:t>
      </w:r>
      <w:r w:rsidR="00AC5C64">
        <w:rPr>
          <w:rFonts w:ascii="Times New Roman" w:hAnsi="Times New Roman"/>
          <w:sz w:val="28"/>
          <w:szCs w:val="24"/>
        </w:rPr>
        <w:t>–</w:t>
      </w:r>
      <w:r w:rsidRPr="00091679">
        <w:rPr>
          <w:rFonts w:ascii="Times New Roman" w:hAnsi="Times New Roman"/>
          <w:sz w:val="28"/>
          <w:szCs w:val="24"/>
        </w:rPr>
        <w:t xml:space="preserve"> любое</w:t>
      </w:r>
      <w:r w:rsidR="00AC5C64">
        <w:rPr>
          <w:rFonts w:ascii="Times New Roman" w:hAnsi="Times New Roman"/>
          <w:sz w:val="28"/>
          <w:szCs w:val="24"/>
        </w:rPr>
        <w:t xml:space="preserve"> </w:t>
      </w:r>
      <w:r w:rsidRPr="00091679">
        <w:rPr>
          <w:rFonts w:ascii="Times New Roman" w:hAnsi="Times New Roman"/>
          <w:sz w:val="28"/>
          <w:szCs w:val="24"/>
        </w:rPr>
        <w:t>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470E7C" w:rsidRPr="00091679" w:rsidRDefault="00470E7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Обезличивание персональных данных </w:t>
      </w:r>
      <w:r w:rsidR="00095D18">
        <w:rPr>
          <w:rFonts w:ascii="Times New Roman" w:hAnsi="Times New Roman"/>
          <w:sz w:val="28"/>
          <w:szCs w:val="24"/>
        </w:rPr>
        <w:t>–</w:t>
      </w:r>
      <w:r w:rsidRPr="00091679">
        <w:rPr>
          <w:rFonts w:ascii="Times New Roman" w:hAnsi="Times New Roman"/>
          <w:sz w:val="28"/>
          <w:szCs w:val="24"/>
        </w:rPr>
        <w:t xml:space="preserve">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</w:t>
      </w:r>
      <w:r w:rsidR="0032438C" w:rsidRPr="00091679">
        <w:rPr>
          <w:rFonts w:ascii="Times New Roman" w:hAnsi="Times New Roman"/>
          <w:sz w:val="28"/>
          <w:szCs w:val="24"/>
        </w:rPr>
        <w:t>.</w:t>
      </w:r>
    </w:p>
    <w:p w:rsidR="0032438C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lastRenderedPageBreak/>
        <w:t>Обезличивание персональных данных проводится с целью ведения статистических данных и снижения ущерба от разглашения защищаемых персональных данных.</w:t>
      </w:r>
    </w:p>
    <w:p w:rsidR="00091679" w:rsidRPr="00091679" w:rsidRDefault="00091679" w:rsidP="00091679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:rsidR="00470E7C" w:rsidRPr="00822016" w:rsidRDefault="0032438C" w:rsidP="0009167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t>Способы обезличивания персональных данных</w:t>
      </w:r>
    </w:p>
    <w:p w:rsidR="00091679" w:rsidRPr="00091679" w:rsidRDefault="00091679" w:rsidP="00091679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32438C" w:rsidRPr="00091679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Уменьшение перечня обрабатываемых сведений (например, исключить место</w:t>
      </w:r>
      <w:r w:rsidR="002F525C" w:rsidRPr="00091679">
        <w:rPr>
          <w:rFonts w:ascii="Times New Roman" w:hAnsi="Times New Roman"/>
          <w:sz w:val="28"/>
          <w:szCs w:val="24"/>
        </w:rPr>
        <w:t xml:space="preserve"> жительства субъекта персональных данных</w:t>
      </w:r>
      <w:r w:rsidRPr="00091679">
        <w:rPr>
          <w:rFonts w:ascii="Times New Roman" w:hAnsi="Times New Roman"/>
          <w:sz w:val="28"/>
          <w:szCs w:val="24"/>
        </w:rPr>
        <w:t>)</w:t>
      </w:r>
      <w:r w:rsidR="0092699F" w:rsidRPr="00091679">
        <w:rPr>
          <w:rFonts w:ascii="Times New Roman" w:hAnsi="Times New Roman"/>
          <w:sz w:val="28"/>
          <w:szCs w:val="24"/>
        </w:rPr>
        <w:t>.</w:t>
      </w:r>
    </w:p>
    <w:p w:rsidR="0032438C" w:rsidRPr="00091679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Замена части сведений идентификаторами (например, заменить Фамилию, Имя, Отчество порядковым номером по табелю)</w:t>
      </w:r>
      <w:r w:rsidR="0092699F" w:rsidRPr="00091679">
        <w:rPr>
          <w:rFonts w:ascii="Times New Roman" w:hAnsi="Times New Roman"/>
          <w:sz w:val="28"/>
          <w:szCs w:val="24"/>
        </w:rPr>
        <w:t>.</w:t>
      </w:r>
    </w:p>
    <w:p w:rsidR="0032438C" w:rsidRPr="00091679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Обобщение – понижение точности некоторых сведений (например, «Место жительства» может состоять из страны, индекса, города, улицы, дома и квартиры, а </w:t>
      </w:r>
      <w:r w:rsidR="0092699F" w:rsidRPr="00091679">
        <w:rPr>
          <w:rFonts w:ascii="Times New Roman" w:hAnsi="Times New Roman"/>
          <w:sz w:val="28"/>
          <w:szCs w:val="24"/>
        </w:rPr>
        <w:t>может быть указан только город).</w:t>
      </w:r>
    </w:p>
    <w:p w:rsidR="0032438C" w:rsidRPr="00091679" w:rsidRDefault="0032438C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Деление сведений на части и обработка в</w:t>
      </w:r>
      <w:r w:rsidR="0092699F" w:rsidRPr="00091679">
        <w:rPr>
          <w:rFonts w:ascii="Times New Roman" w:hAnsi="Times New Roman"/>
          <w:sz w:val="28"/>
          <w:szCs w:val="24"/>
        </w:rPr>
        <w:t xml:space="preserve"> разных информационных системах.</w:t>
      </w:r>
    </w:p>
    <w:p w:rsidR="0092699F" w:rsidRDefault="0092699F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Возможны другие способы обезличивания, исключающие возможность определения принадлежности персональных данных определённому субъекту персональных данных.</w:t>
      </w:r>
    </w:p>
    <w:p w:rsidR="00091679" w:rsidRPr="00091679" w:rsidRDefault="00091679" w:rsidP="00091679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:rsidR="0092699F" w:rsidRPr="00822016" w:rsidRDefault="0092699F" w:rsidP="00091679">
      <w:pPr>
        <w:pStyle w:val="a3"/>
        <w:keepNext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t>Порядок работы с обезличенными персональными данными</w:t>
      </w:r>
    </w:p>
    <w:p w:rsidR="00091679" w:rsidRPr="00091679" w:rsidRDefault="00091679" w:rsidP="00091679">
      <w:pPr>
        <w:pStyle w:val="a3"/>
        <w:keepNext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DA3C84" w:rsidRPr="00091679" w:rsidRDefault="00DA3C84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Мероприятия по обезличиванию персональных данных проводят сотрудники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ответственные за </w:t>
      </w:r>
      <w:r w:rsidR="00A633E2" w:rsidRPr="00091679">
        <w:rPr>
          <w:rFonts w:ascii="Times New Roman" w:hAnsi="Times New Roman"/>
          <w:sz w:val="28"/>
          <w:szCs w:val="24"/>
        </w:rPr>
        <w:t>обработку</w:t>
      </w:r>
      <w:r w:rsidRPr="00091679">
        <w:rPr>
          <w:rFonts w:ascii="Times New Roman" w:hAnsi="Times New Roman"/>
          <w:sz w:val="28"/>
          <w:szCs w:val="24"/>
        </w:rPr>
        <w:t xml:space="preserve"> персональных данных.</w:t>
      </w:r>
    </w:p>
    <w:p w:rsidR="0092699F" w:rsidRPr="00091679" w:rsidRDefault="0092699F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Обезличенные персональные данные могут обрабатываться</w:t>
      </w:r>
      <w:r w:rsidR="00445109" w:rsidRPr="00091679">
        <w:rPr>
          <w:rFonts w:ascii="Times New Roman" w:hAnsi="Times New Roman"/>
          <w:sz w:val="28"/>
          <w:szCs w:val="24"/>
        </w:rPr>
        <w:t xml:space="preserve"> как </w:t>
      </w:r>
      <w:r w:rsidR="00EB40C8" w:rsidRPr="00091679">
        <w:rPr>
          <w:rFonts w:ascii="Times New Roman" w:hAnsi="Times New Roman"/>
          <w:sz w:val="28"/>
          <w:szCs w:val="24"/>
        </w:rPr>
        <w:t>автоматизированным,</w:t>
      </w:r>
      <w:r w:rsidR="00445109" w:rsidRPr="00091679">
        <w:rPr>
          <w:rFonts w:ascii="Times New Roman" w:hAnsi="Times New Roman"/>
          <w:sz w:val="28"/>
          <w:szCs w:val="24"/>
        </w:rPr>
        <w:t xml:space="preserve"> так и не автоматизированным способами.</w:t>
      </w:r>
    </w:p>
    <w:p w:rsidR="00445109" w:rsidRPr="00091679" w:rsidRDefault="00445109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Обработка обезличенных персональных данных осуществляется с соблюдением конфиденциальности.</w:t>
      </w:r>
    </w:p>
    <w:p w:rsidR="00445109" w:rsidRPr="00091679" w:rsidRDefault="00445109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При работе с обезличенными персональными данными в автоматизированном и не автоматизированном режимах необходимо соблюдать правила и требования по обеспечению безопасности персональных данных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действующие в </w:t>
      </w:r>
      <w:r w:rsidR="002963B0" w:rsidRPr="00091679">
        <w:rPr>
          <w:rFonts w:ascii="Times New Roman" w:hAnsi="Times New Roman"/>
          <w:sz w:val="28"/>
          <w:szCs w:val="24"/>
        </w:rPr>
        <w:t>Администрации</w:t>
      </w:r>
      <w:r w:rsidRPr="00091679">
        <w:rPr>
          <w:rFonts w:ascii="Times New Roman" w:hAnsi="Times New Roman"/>
          <w:sz w:val="28"/>
          <w:szCs w:val="24"/>
        </w:rPr>
        <w:t>.</w:t>
      </w:r>
    </w:p>
    <w:p w:rsidR="004B576F" w:rsidRDefault="004B576F" w:rsidP="00091679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 xml:space="preserve">Передача обезличенных персональных данных третьим лицам разрешается с письменного разрешения руководителя </w:t>
      </w:r>
      <w:r w:rsidR="002963B0" w:rsidRPr="00091679">
        <w:rPr>
          <w:rFonts w:ascii="Times New Roman" w:hAnsi="Times New Roman"/>
          <w:sz w:val="28"/>
          <w:szCs w:val="24"/>
        </w:rPr>
        <w:t>Администрации</w:t>
      </w:r>
      <w:r w:rsidRPr="00091679">
        <w:rPr>
          <w:rFonts w:ascii="Times New Roman" w:hAnsi="Times New Roman"/>
          <w:sz w:val="28"/>
          <w:szCs w:val="24"/>
        </w:rPr>
        <w:t>, либо без такового в случаях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предусмотренных действующим законодательством.</w:t>
      </w:r>
    </w:p>
    <w:p w:rsidR="00091679" w:rsidRPr="00091679" w:rsidRDefault="00091679" w:rsidP="00091679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:rsidR="00F300FB" w:rsidRPr="00822016" w:rsidRDefault="00F300FB" w:rsidP="00091679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822016">
        <w:rPr>
          <w:rFonts w:ascii="Times New Roman" w:hAnsi="Times New Roman"/>
          <w:b/>
          <w:sz w:val="28"/>
          <w:szCs w:val="24"/>
        </w:rPr>
        <w:t>Ответственность</w:t>
      </w:r>
    </w:p>
    <w:p w:rsidR="00091679" w:rsidRPr="00091679" w:rsidRDefault="00091679" w:rsidP="00091679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E0795F" w:rsidRPr="00091679" w:rsidRDefault="00F300FB" w:rsidP="00091679">
      <w:pPr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/>
          <w:sz w:val="28"/>
          <w:szCs w:val="24"/>
        </w:rPr>
      </w:pPr>
      <w:r w:rsidRPr="00091679">
        <w:rPr>
          <w:rFonts w:ascii="Times New Roman" w:hAnsi="Times New Roman"/>
          <w:sz w:val="28"/>
          <w:szCs w:val="24"/>
        </w:rPr>
        <w:t>Лица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нарушившие настоящие Правила</w:t>
      </w:r>
      <w:r w:rsidR="00904158" w:rsidRPr="00091679">
        <w:rPr>
          <w:rFonts w:ascii="Times New Roman" w:hAnsi="Times New Roman"/>
          <w:sz w:val="28"/>
          <w:szCs w:val="24"/>
        </w:rPr>
        <w:t>,</w:t>
      </w:r>
      <w:r w:rsidRPr="00091679">
        <w:rPr>
          <w:rFonts w:ascii="Times New Roman" w:hAnsi="Times New Roman"/>
          <w:sz w:val="28"/>
          <w:szCs w:val="24"/>
        </w:rPr>
        <w:t xml:space="preserve"> несут ответственность в соответствии с действующим законодательством.</w:t>
      </w:r>
    </w:p>
    <w:p w:rsidR="00E0795F" w:rsidRPr="002965D0" w:rsidRDefault="00E0795F" w:rsidP="00091679">
      <w:pPr>
        <w:spacing w:after="0" w:line="240" w:lineRule="auto"/>
        <w:rPr>
          <w:rFonts w:ascii="Times New Roman" w:hAnsi="Times New Roman"/>
          <w:b/>
          <w:sz w:val="28"/>
        </w:rPr>
      </w:pPr>
      <w:r w:rsidRPr="00091679">
        <w:rPr>
          <w:rFonts w:ascii="Times New Roman" w:hAnsi="Times New Roman"/>
          <w:sz w:val="28"/>
          <w:szCs w:val="24"/>
        </w:rPr>
        <w:br w:type="page"/>
      </w:r>
      <w:r w:rsidRPr="002965D0">
        <w:rPr>
          <w:rFonts w:ascii="Times New Roman" w:hAnsi="Times New Roman"/>
          <w:b/>
          <w:sz w:val="28"/>
        </w:rPr>
        <w:lastRenderedPageBreak/>
        <w:t>С настоящими Правилами ознакомлен:</w:t>
      </w:r>
    </w:p>
    <w:p w:rsidR="00091679" w:rsidRPr="00091679" w:rsidRDefault="00091679" w:rsidP="00091679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534275" w:rsidRPr="00534275" w:rsidTr="00534275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75" w:rsidRPr="00534275" w:rsidRDefault="00534275" w:rsidP="00534275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342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75" w:rsidRPr="00534275" w:rsidRDefault="00534275" w:rsidP="00534275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342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Фамилия, </w:t>
            </w:r>
            <w:r w:rsidR="00095D18" w:rsidRPr="005342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75" w:rsidRPr="00534275" w:rsidRDefault="00534275" w:rsidP="00534275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342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75" w:rsidRPr="00534275" w:rsidRDefault="00534275" w:rsidP="00534275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3427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Дата и подпись</w:t>
            </w: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534275" w:rsidRPr="00534275" w:rsidTr="00534275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75" w:rsidRPr="00534275" w:rsidRDefault="00534275" w:rsidP="00534275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F300FB" w:rsidRPr="00091679" w:rsidRDefault="00F300FB" w:rsidP="00091679">
      <w:pPr>
        <w:spacing w:after="240" w:line="240" w:lineRule="auto"/>
        <w:ind w:firstLine="709"/>
        <w:rPr>
          <w:rFonts w:ascii="Times New Roman" w:hAnsi="Times New Roman"/>
          <w:sz w:val="28"/>
          <w:szCs w:val="24"/>
        </w:rPr>
      </w:pPr>
      <w:bookmarkStart w:id="0" w:name="_GoBack"/>
      <w:bookmarkEnd w:id="0"/>
    </w:p>
    <w:sectPr w:rsidR="00F300FB" w:rsidRPr="00091679" w:rsidSect="00E86011">
      <w:footerReference w:type="default" r:id="rId7"/>
      <w:pgSz w:w="11906" w:h="16838"/>
      <w:pgMar w:top="1134" w:right="850" w:bottom="1134" w:left="1701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897" w:rsidRDefault="00CE0897" w:rsidP="00141950">
      <w:pPr>
        <w:spacing w:after="0" w:line="240" w:lineRule="auto"/>
      </w:pPr>
      <w:r>
        <w:separator/>
      </w:r>
    </w:p>
  </w:endnote>
  <w:endnote w:type="continuationSeparator" w:id="0">
    <w:p w:rsidR="00CE0897" w:rsidRDefault="00CE0897" w:rsidP="00141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950" w:rsidRPr="00141950" w:rsidRDefault="00141950">
    <w:pPr>
      <w:pStyle w:val="a7"/>
      <w:jc w:val="right"/>
      <w:rPr>
        <w:rFonts w:ascii="Times New Roman" w:hAnsi="Times New Roman"/>
        <w:sz w:val="24"/>
        <w:szCs w:val="24"/>
      </w:rPr>
    </w:pPr>
    <w:r w:rsidRPr="00141950">
      <w:rPr>
        <w:rFonts w:ascii="Times New Roman" w:hAnsi="Times New Roman"/>
        <w:sz w:val="24"/>
        <w:szCs w:val="24"/>
      </w:rPr>
      <w:t xml:space="preserve">Страница </w:t>
    </w:r>
    <w:r w:rsidRPr="00141950">
      <w:rPr>
        <w:rFonts w:ascii="Times New Roman" w:hAnsi="Times New Roman"/>
        <w:b/>
        <w:bCs/>
        <w:sz w:val="24"/>
        <w:szCs w:val="24"/>
      </w:rPr>
      <w:fldChar w:fldCharType="begin"/>
    </w:r>
    <w:r w:rsidRPr="00141950">
      <w:rPr>
        <w:rFonts w:ascii="Times New Roman" w:hAnsi="Times New Roman"/>
        <w:b/>
        <w:bCs/>
        <w:sz w:val="24"/>
        <w:szCs w:val="24"/>
      </w:rPr>
      <w:instrText>PAGE</w:instrText>
    </w:r>
    <w:r w:rsidRPr="00141950">
      <w:rPr>
        <w:rFonts w:ascii="Times New Roman" w:hAnsi="Times New Roman"/>
        <w:b/>
        <w:bCs/>
        <w:sz w:val="24"/>
        <w:szCs w:val="24"/>
      </w:rPr>
      <w:fldChar w:fldCharType="separate"/>
    </w:r>
    <w:r w:rsidR="006E5319">
      <w:rPr>
        <w:rFonts w:ascii="Times New Roman" w:hAnsi="Times New Roman"/>
        <w:b/>
        <w:bCs/>
        <w:noProof/>
        <w:sz w:val="24"/>
        <w:szCs w:val="24"/>
      </w:rPr>
      <w:t>1</w:t>
    </w:r>
    <w:r w:rsidRPr="00141950">
      <w:rPr>
        <w:rFonts w:ascii="Times New Roman" w:hAnsi="Times New Roman"/>
        <w:b/>
        <w:bCs/>
        <w:sz w:val="24"/>
        <w:szCs w:val="24"/>
      </w:rPr>
      <w:fldChar w:fldCharType="end"/>
    </w:r>
    <w:r w:rsidRPr="00141950">
      <w:rPr>
        <w:rFonts w:ascii="Times New Roman" w:hAnsi="Times New Roman"/>
        <w:sz w:val="24"/>
        <w:szCs w:val="24"/>
      </w:rPr>
      <w:t xml:space="preserve"> из </w:t>
    </w:r>
    <w:r w:rsidRPr="00141950">
      <w:rPr>
        <w:rFonts w:ascii="Times New Roman" w:hAnsi="Times New Roman"/>
        <w:b/>
        <w:bCs/>
        <w:sz w:val="24"/>
        <w:szCs w:val="24"/>
      </w:rPr>
      <w:fldChar w:fldCharType="begin"/>
    </w:r>
    <w:r w:rsidRPr="00141950">
      <w:rPr>
        <w:rFonts w:ascii="Times New Roman" w:hAnsi="Times New Roman"/>
        <w:b/>
        <w:bCs/>
        <w:sz w:val="24"/>
        <w:szCs w:val="24"/>
      </w:rPr>
      <w:instrText>NUMPAGES</w:instrText>
    </w:r>
    <w:r w:rsidRPr="00141950">
      <w:rPr>
        <w:rFonts w:ascii="Times New Roman" w:hAnsi="Times New Roman"/>
        <w:b/>
        <w:bCs/>
        <w:sz w:val="24"/>
        <w:szCs w:val="24"/>
      </w:rPr>
      <w:fldChar w:fldCharType="separate"/>
    </w:r>
    <w:r w:rsidR="006E5319">
      <w:rPr>
        <w:rFonts w:ascii="Times New Roman" w:hAnsi="Times New Roman"/>
        <w:b/>
        <w:bCs/>
        <w:noProof/>
        <w:sz w:val="24"/>
        <w:szCs w:val="24"/>
      </w:rPr>
      <w:t>3</w:t>
    </w:r>
    <w:r w:rsidRPr="00141950">
      <w:rPr>
        <w:rFonts w:ascii="Times New Roman" w:hAnsi="Times New Roman"/>
        <w:b/>
        <w:bCs/>
        <w:sz w:val="24"/>
        <w:szCs w:val="24"/>
      </w:rPr>
      <w:fldChar w:fldCharType="end"/>
    </w:r>
  </w:p>
  <w:p w:rsidR="00141950" w:rsidRDefault="001419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897" w:rsidRDefault="00CE0897" w:rsidP="00141950">
      <w:pPr>
        <w:spacing w:after="0" w:line="240" w:lineRule="auto"/>
      </w:pPr>
      <w:r>
        <w:separator/>
      </w:r>
    </w:p>
  </w:footnote>
  <w:footnote w:type="continuationSeparator" w:id="0">
    <w:p w:rsidR="00CE0897" w:rsidRDefault="00CE0897" w:rsidP="00141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0534F4"/>
    <w:multiLevelType w:val="multilevel"/>
    <w:tmpl w:val="5B541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053C"/>
    <w:rsid w:val="00001034"/>
    <w:rsid w:val="00072E84"/>
    <w:rsid w:val="00082E2C"/>
    <w:rsid w:val="00091679"/>
    <w:rsid w:val="00095D18"/>
    <w:rsid w:val="0014053C"/>
    <w:rsid w:val="00141950"/>
    <w:rsid w:val="00235136"/>
    <w:rsid w:val="00236E08"/>
    <w:rsid w:val="002963B0"/>
    <w:rsid w:val="002965D0"/>
    <w:rsid w:val="002C1251"/>
    <w:rsid w:val="002F525C"/>
    <w:rsid w:val="0032438C"/>
    <w:rsid w:val="00371652"/>
    <w:rsid w:val="003A35E8"/>
    <w:rsid w:val="00424654"/>
    <w:rsid w:val="00445109"/>
    <w:rsid w:val="00470E7C"/>
    <w:rsid w:val="004A6F23"/>
    <w:rsid w:val="004B576F"/>
    <w:rsid w:val="00534275"/>
    <w:rsid w:val="005625DB"/>
    <w:rsid w:val="0056295C"/>
    <w:rsid w:val="00612823"/>
    <w:rsid w:val="00676D9D"/>
    <w:rsid w:val="006E5319"/>
    <w:rsid w:val="006F1175"/>
    <w:rsid w:val="007034F0"/>
    <w:rsid w:val="007F1213"/>
    <w:rsid w:val="00822016"/>
    <w:rsid w:val="008239AD"/>
    <w:rsid w:val="00845778"/>
    <w:rsid w:val="00904158"/>
    <w:rsid w:val="0092688C"/>
    <w:rsid w:val="0092699F"/>
    <w:rsid w:val="009821CE"/>
    <w:rsid w:val="00996B6B"/>
    <w:rsid w:val="009B0CC1"/>
    <w:rsid w:val="00A2662A"/>
    <w:rsid w:val="00A42C6B"/>
    <w:rsid w:val="00A633E2"/>
    <w:rsid w:val="00AB6656"/>
    <w:rsid w:val="00AC43C3"/>
    <w:rsid w:val="00AC5C64"/>
    <w:rsid w:val="00AF486F"/>
    <w:rsid w:val="00B57528"/>
    <w:rsid w:val="00B66E13"/>
    <w:rsid w:val="00B77246"/>
    <w:rsid w:val="00BA0842"/>
    <w:rsid w:val="00BA75AF"/>
    <w:rsid w:val="00C75ACA"/>
    <w:rsid w:val="00CA156D"/>
    <w:rsid w:val="00CA58E6"/>
    <w:rsid w:val="00CE0897"/>
    <w:rsid w:val="00D12DE8"/>
    <w:rsid w:val="00D34216"/>
    <w:rsid w:val="00D35252"/>
    <w:rsid w:val="00D50E6F"/>
    <w:rsid w:val="00D7223F"/>
    <w:rsid w:val="00DA3C84"/>
    <w:rsid w:val="00DF5C27"/>
    <w:rsid w:val="00E0795F"/>
    <w:rsid w:val="00E432B6"/>
    <w:rsid w:val="00E706B7"/>
    <w:rsid w:val="00E86011"/>
    <w:rsid w:val="00EB40C8"/>
    <w:rsid w:val="00EE3DFB"/>
    <w:rsid w:val="00F10138"/>
    <w:rsid w:val="00F300FB"/>
    <w:rsid w:val="00FC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0F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079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419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141950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1419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141950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62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6295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</Words>
  <Characters>3173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2025-04-22T12:30:00Z</dcterms:modified>
</cp:coreProperties>
</file>