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10" w:rsidRPr="00CA3A38" w:rsidRDefault="00442410" w:rsidP="00442410">
      <w:pPr>
        <w:jc w:val="center"/>
        <w:rPr>
          <w:b/>
          <w:sz w:val="24"/>
          <w:szCs w:val="24"/>
        </w:rPr>
      </w:pPr>
      <w:r w:rsidRPr="00CA3A38">
        <w:rPr>
          <w:b/>
          <w:sz w:val="24"/>
          <w:szCs w:val="24"/>
        </w:rPr>
        <w:t>АДМИНИСТРАЦИЯ</w:t>
      </w:r>
    </w:p>
    <w:p w:rsidR="00442410" w:rsidRPr="00CA3A38" w:rsidRDefault="00037FC1" w:rsidP="00442410">
      <w:pPr>
        <w:jc w:val="center"/>
        <w:rPr>
          <w:b/>
          <w:sz w:val="24"/>
          <w:szCs w:val="24"/>
        </w:rPr>
      </w:pPr>
      <w:r w:rsidRPr="00CA3A38">
        <w:rPr>
          <w:b/>
          <w:sz w:val="24"/>
          <w:szCs w:val="24"/>
        </w:rPr>
        <w:t>ЯСЕНОВСКОГО</w:t>
      </w:r>
      <w:r w:rsidR="00442410" w:rsidRPr="00CA3A38">
        <w:rPr>
          <w:b/>
          <w:sz w:val="24"/>
          <w:szCs w:val="24"/>
        </w:rPr>
        <w:t xml:space="preserve"> СЕЛЬСКОГО ПОСЕЛЕНИЯ</w:t>
      </w:r>
    </w:p>
    <w:p w:rsidR="00442410" w:rsidRPr="00CA3A38" w:rsidRDefault="00442410" w:rsidP="00442410">
      <w:pPr>
        <w:jc w:val="center"/>
        <w:rPr>
          <w:b/>
          <w:sz w:val="24"/>
          <w:szCs w:val="24"/>
        </w:rPr>
      </w:pPr>
      <w:r w:rsidRPr="00CA3A38">
        <w:rPr>
          <w:b/>
          <w:sz w:val="24"/>
          <w:szCs w:val="24"/>
        </w:rPr>
        <w:t>КАЛАЧЕЕВСКОГО МУНИЦИПАЛЬНОГО РАЙОНА</w:t>
      </w:r>
    </w:p>
    <w:p w:rsidR="00442410" w:rsidRPr="00CA3A38" w:rsidRDefault="00442410" w:rsidP="00442410">
      <w:pPr>
        <w:jc w:val="center"/>
        <w:rPr>
          <w:b/>
          <w:sz w:val="24"/>
          <w:szCs w:val="24"/>
        </w:rPr>
      </w:pPr>
      <w:r w:rsidRPr="00CA3A38">
        <w:rPr>
          <w:b/>
          <w:sz w:val="24"/>
          <w:szCs w:val="24"/>
        </w:rPr>
        <w:t>ВОРОНЕЖСКОЙ ОБЛАСТИ</w:t>
      </w:r>
    </w:p>
    <w:p w:rsidR="00442410" w:rsidRPr="00CA3A38" w:rsidRDefault="00442410" w:rsidP="00442410">
      <w:pPr>
        <w:jc w:val="center"/>
        <w:rPr>
          <w:b/>
          <w:sz w:val="24"/>
          <w:szCs w:val="24"/>
        </w:rPr>
      </w:pPr>
    </w:p>
    <w:p w:rsidR="00442410" w:rsidRPr="00CA3A38" w:rsidRDefault="00442410" w:rsidP="00442410">
      <w:pPr>
        <w:jc w:val="center"/>
        <w:rPr>
          <w:b/>
          <w:sz w:val="24"/>
          <w:szCs w:val="24"/>
        </w:rPr>
      </w:pPr>
      <w:r w:rsidRPr="00CA3A38">
        <w:rPr>
          <w:b/>
          <w:sz w:val="24"/>
          <w:szCs w:val="24"/>
        </w:rPr>
        <w:t>Р А С П О Р Я Ж Е Н И Е</w:t>
      </w:r>
    </w:p>
    <w:p w:rsidR="00442410" w:rsidRPr="00CA3A38" w:rsidRDefault="00442410" w:rsidP="00442410">
      <w:pPr>
        <w:jc w:val="center"/>
        <w:rPr>
          <w:sz w:val="24"/>
          <w:szCs w:val="24"/>
        </w:rPr>
      </w:pPr>
    </w:p>
    <w:p w:rsidR="00442410" w:rsidRPr="00CA3A38" w:rsidRDefault="00442410" w:rsidP="00442410">
      <w:pPr>
        <w:rPr>
          <w:sz w:val="24"/>
          <w:szCs w:val="24"/>
        </w:rPr>
      </w:pPr>
      <w:r w:rsidRPr="00CA3A38">
        <w:rPr>
          <w:sz w:val="24"/>
          <w:szCs w:val="24"/>
        </w:rPr>
        <w:t xml:space="preserve"> </w:t>
      </w:r>
      <w:r w:rsidR="0078469B" w:rsidRPr="00CA3A38">
        <w:rPr>
          <w:sz w:val="24"/>
          <w:szCs w:val="24"/>
          <w:u w:val="single"/>
        </w:rPr>
        <w:t>от 22</w:t>
      </w:r>
      <w:r w:rsidR="00037FC1" w:rsidRPr="00CA3A38">
        <w:rPr>
          <w:sz w:val="24"/>
          <w:szCs w:val="24"/>
          <w:u w:val="single"/>
        </w:rPr>
        <w:t xml:space="preserve"> </w:t>
      </w:r>
      <w:r w:rsidR="0078469B" w:rsidRPr="00CA3A38">
        <w:rPr>
          <w:sz w:val="24"/>
          <w:szCs w:val="24"/>
          <w:u w:val="single"/>
        </w:rPr>
        <w:t>апреля 2025</w:t>
      </w:r>
      <w:r w:rsidR="000C2B82" w:rsidRPr="00CA3A38">
        <w:rPr>
          <w:sz w:val="24"/>
          <w:szCs w:val="24"/>
          <w:u w:val="single"/>
        </w:rPr>
        <w:t xml:space="preserve"> г. № 30</w:t>
      </w:r>
      <w:r w:rsidRPr="00CA3A38">
        <w:rPr>
          <w:sz w:val="24"/>
          <w:szCs w:val="24"/>
          <w:u w:val="single"/>
        </w:rPr>
        <w:t xml:space="preserve">  </w:t>
      </w:r>
      <w:r w:rsidRPr="00CA3A38">
        <w:rPr>
          <w:sz w:val="24"/>
          <w:szCs w:val="24"/>
        </w:rPr>
        <w:t xml:space="preserve">               </w:t>
      </w:r>
    </w:p>
    <w:p w:rsidR="00442410" w:rsidRPr="00CA3A38" w:rsidRDefault="00037FC1" w:rsidP="00442410">
      <w:pPr>
        <w:rPr>
          <w:sz w:val="24"/>
          <w:szCs w:val="24"/>
        </w:rPr>
      </w:pPr>
      <w:r w:rsidRPr="00CA3A38">
        <w:rPr>
          <w:sz w:val="24"/>
          <w:szCs w:val="24"/>
        </w:rPr>
        <w:t xml:space="preserve">              с. Ясеновка</w:t>
      </w:r>
    </w:p>
    <w:p w:rsidR="009036D9" w:rsidRPr="00CA3A38" w:rsidRDefault="009036D9" w:rsidP="009036D9">
      <w:pPr>
        <w:ind w:right="5385"/>
        <w:jc w:val="both"/>
        <w:rPr>
          <w:rFonts w:eastAsia="Calibri"/>
          <w:b/>
          <w:sz w:val="24"/>
          <w:szCs w:val="24"/>
          <w:lang w:eastAsia="en-US"/>
        </w:rPr>
      </w:pPr>
    </w:p>
    <w:p w:rsidR="00442410" w:rsidRPr="00CA3A38" w:rsidRDefault="002705A0" w:rsidP="00FF7986">
      <w:pPr>
        <w:tabs>
          <w:tab w:val="left" w:pos="4536"/>
        </w:tabs>
        <w:ind w:right="-1"/>
        <w:rPr>
          <w:rFonts w:eastAsia="Calibri"/>
          <w:b/>
          <w:sz w:val="24"/>
          <w:szCs w:val="24"/>
          <w:lang w:eastAsia="en-US"/>
        </w:rPr>
      </w:pPr>
      <w:r w:rsidRPr="00CA3A38">
        <w:rPr>
          <w:rFonts w:eastAsia="Calibri"/>
          <w:b/>
          <w:sz w:val="24"/>
          <w:szCs w:val="24"/>
          <w:lang w:eastAsia="en-US"/>
        </w:rPr>
        <w:t xml:space="preserve">Об утверждении перечня мест </w:t>
      </w:r>
    </w:p>
    <w:p w:rsidR="00442410" w:rsidRPr="00CA3A38" w:rsidRDefault="002705A0" w:rsidP="00FF7986">
      <w:pPr>
        <w:tabs>
          <w:tab w:val="left" w:pos="4536"/>
        </w:tabs>
        <w:ind w:right="-1"/>
        <w:rPr>
          <w:rFonts w:eastAsia="Calibri"/>
          <w:b/>
          <w:sz w:val="24"/>
          <w:szCs w:val="24"/>
          <w:lang w:eastAsia="en-US"/>
        </w:rPr>
      </w:pPr>
      <w:r w:rsidRPr="00CA3A38">
        <w:rPr>
          <w:rFonts w:eastAsia="Calibri"/>
          <w:b/>
          <w:sz w:val="24"/>
          <w:szCs w:val="24"/>
          <w:lang w:eastAsia="en-US"/>
        </w:rPr>
        <w:t xml:space="preserve">размещения баз информационных </w:t>
      </w:r>
    </w:p>
    <w:p w:rsidR="009036D9" w:rsidRPr="00CA3A38" w:rsidRDefault="002705A0" w:rsidP="00FF7986">
      <w:pPr>
        <w:tabs>
          <w:tab w:val="left" w:pos="4536"/>
        </w:tabs>
        <w:ind w:right="-1"/>
        <w:rPr>
          <w:rFonts w:eastAsia="Calibri"/>
          <w:b/>
          <w:sz w:val="24"/>
          <w:szCs w:val="24"/>
          <w:lang w:eastAsia="en-US"/>
        </w:rPr>
      </w:pPr>
      <w:r w:rsidRPr="00CA3A38">
        <w:rPr>
          <w:rFonts w:eastAsia="Calibri"/>
          <w:b/>
          <w:sz w:val="24"/>
          <w:szCs w:val="24"/>
          <w:lang w:eastAsia="en-US"/>
        </w:rPr>
        <w:t>систем персональных данных</w:t>
      </w:r>
    </w:p>
    <w:p w:rsidR="009036D9" w:rsidRPr="00CA3A38" w:rsidRDefault="009036D9" w:rsidP="009036D9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p w:rsidR="002330A5" w:rsidRPr="00CA3A38" w:rsidRDefault="002330A5" w:rsidP="002330A5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A3A38">
        <w:rPr>
          <w:sz w:val="24"/>
          <w:szCs w:val="24"/>
        </w:rPr>
        <w:t xml:space="preserve">В целях обеспечения безопасности персональных данных в </w:t>
      </w:r>
      <w:r w:rsidRPr="00CA3A38">
        <w:rPr>
          <w:bCs/>
          <w:sz w:val="24"/>
          <w:szCs w:val="24"/>
        </w:rPr>
        <w:t xml:space="preserve">Администрации </w:t>
      </w:r>
      <w:r w:rsidR="00037FC1" w:rsidRPr="00CA3A38">
        <w:rPr>
          <w:bCs/>
          <w:sz w:val="24"/>
          <w:szCs w:val="24"/>
        </w:rPr>
        <w:t>Ясеновского</w:t>
      </w:r>
      <w:r w:rsidRPr="00CA3A38">
        <w:rPr>
          <w:bCs/>
          <w:sz w:val="24"/>
          <w:szCs w:val="24"/>
        </w:rPr>
        <w:t xml:space="preserve"> сельского поселения </w:t>
      </w:r>
      <w:r w:rsidR="00DB0A39" w:rsidRPr="00CA3A38">
        <w:rPr>
          <w:bCs/>
          <w:sz w:val="24"/>
          <w:szCs w:val="24"/>
        </w:rPr>
        <w:t>Калачеевского</w:t>
      </w:r>
      <w:r w:rsidRPr="00CA3A38">
        <w:rPr>
          <w:bCs/>
          <w:sz w:val="24"/>
          <w:szCs w:val="24"/>
        </w:rPr>
        <w:t xml:space="preserve"> муниципального района Воронежской области</w:t>
      </w:r>
      <w:r w:rsidRPr="00CA3A38">
        <w:rPr>
          <w:sz w:val="24"/>
          <w:szCs w:val="24"/>
        </w:rPr>
        <w:t>, на основании Федеральных законов № 152-ФЗ от 27 июля 2006 г. «О персональных данных», № 149-ФЗ от 27 июля 2006 г.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30 августа 2002 г. № 282</w:t>
      </w:r>
      <w:r w:rsidR="005C22B8" w:rsidRPr="00CA3A38">
        <w:rPr>
          <w:sz w:val="24"/>
          <w:szCs w:val="24"/>
        </w:rPr>
        <w:t>:</w:t>
      </w:r>
    </w:p>
    <w:p w:rsidR="002330A5" w:rsidRPr="00CA3A38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sz w:val="24"/>
          <w:szCs w:val="24"/>
          <w:lang w:eastAsia="x-none"/>
        </w:rPr>
      </w:pPr>
      <w:r w:rsidRPr="00CA3A38">
        <w:rPr>
          <w:sz w:val="24"/>
          <w:szCs w:val="24"/>
          <w:lang w:eastAsia="x-none"/>
        </w:rPr>
        <w:t xml:space="preserve">Утвердить </w:t>
      </w:r>
      <w:r w:rsidR="00785D4A" w:rsidRPr="00CA3A38">
        <w:rPr>
          <w:sz w:val="24"/>
          <w:szCs w:val="24"/>
          <w:lang w:eastAsia="x-none"/>
        </w:rPr>
        <w:t xml:space="preserve">перечень мест размещения баз информационных систем персональных данных </w:t>
      </w:r>
      <w:r w:rsidR="00DB0A39" w:rsidRPr="00CA3A38">
        <w:rPr>
          <w:sz w:val="24"/>
          <w:szCs w:val="24"/>
          <w:lang w:eastAsia="x-none"/>
        </w:rPr>
        <w:t>(Приложение</w:t>
      </w:r>
      <w:r w:rsidRPr="00CA3A38">
        <w:rPr>
          <w:sz w:val="24"/>
          <w:szCs w:val="24"/>
          <w:lang w:eastAsia="x-none"/>
        </w:rPr>
        <w:t>).</w:t>
      </w:r>
    </w:p>
    <w:p w:rsidR="000C2B82" w:rsidRPr="00CA3A38" w:rsidRDefault="000C2B82" w:rsidP="000C2B82">
      <w:pPr>
        <w:numPr>
          <w:ilvl w:val="0"/>
          <w:numId w:val="2"/>
        </w:numPr>
        <w:tabs>
          <w:tab w:val="left" w:pos="993"/>
        </w:tabs>
        <w:jc w:val="both"/>
        <w:rPr>
          <w:sz w:val="24"/>
          <w:szCs w:val="24"/>
          <w:lang w:eastAsia="x-none"/>
        </w:rPr>
      </w:pPr>
      <w:r w:rsidRPr="00CA3A38">
        <w:rPr>
          <w:sz w:val="24"/>
          <w:szCs w:val="24"/>
          <w:lang w:eastAsia="x-none"/>
        </w:rPr>
        <w:t>Распоряжение администрации от 13.05.2019 № 38 «Об утверждении перечня мест размещения баз информационных систем персональных данных» признать утратившим силу.</w:t>
      </w:r>
    </w:p>
    <w:p w:rsidR="002330A5" w:rsidRPr="00CA3A38" w:rsidRDefault="002330A5" w:rsidP="002330A5">
      <w:pPr>
        <w:numPr>
          <w:ilvl w:val="0"/>
          <w:numId w:val="2"/>
        </w:numPr>
        <w:tabs>
          <w:tab w:val="left" w:pos="993"/>
        </w:tabs>
        <w:contextualSpacing/>
        <w:jc w:val="both"/>
        <w:rPr>
          <w:rFonts w:eastAsia="Calibri"/>
          <w:sz w:val="24"/>
          <w:szCs w:val="24"/>
          <w:lang w:eastAsia="en-US"/>
        </w:rPr>
      </w:pPr>
      <w:r w:rsidRPr="00CA3A38">
        <w:rPr>
          <w:rFonts w:eastAsia="Calibri"/>
          <w:sz w:val="24"/>
          <w:szCs w:val="24"/>
          <w:lang w:eastAsia="en-US"/>
        </w:rPr>
        <w:t>Контроль за исполнением настоящего распоряжения оставляю за собой.</w:t>
      </w:r>
    </w:p>
    <w:p w:rsidR="002330A5" w:rsidRPr="00CA3A38" w:rsidRDefault="002330A5" w:rsidP="002330A5">
      <w:pPr>
        <w:numPr>
          <w:ilvl w:val="0"/>
          <w:numId w:val="2"/>
        </w:numPr>
        <w:tabs>
          <w:tab w:val="left" w:pos="993"/>
        </w:tabs>
        <w:jc w:val="both"/>
        <w:rPr>
          <w:sz w:val="24"/>
          <w:szCs w:val="24"/>
          <w:lang w:eastAsia="x-none"/>
        </w:rPr>
      </w:pPr>
      <w:r w:rsidRPr="00CA3A38">
        <w:rPr>
          <w:sz w:val="24"/>
          <w:szCs w:val="24"/>
          <w:lang w:eastAsia="x-none"/>
        </w:rPr>
        <w:t>Настоящее распоряжение вступает в силу со дня его подписания.</w:t>
      </w:r>
    </w:p>
    <w:p w:rsidR="002330A5" w:rsidRPr="00CA3A38" w:rsidRDefault="002330A5" w:rsidP="002330A5">
      <w:pPr>
        <w:ind w:firstLine="720"/>
        <w:jc w:val="both"/>
        <w:rPr>
          <w:sz w:val="24"/>
          <w:szCs w:val="24"/>
          <w:lang w:eastAsia="x-none"/>
        </w:rPr>
      </w:pPr>
    </w:p>
    <w:p w:rsidR="002330A5" w:rsidRPr="00CA3A38" w:rsidRDefault="002330A5" w:rsidP="002330A5">
      <w:pPr>
        <w:ind w:firstLine="720"/>
        <w:jc w:val="both"/>
        <w:rPr>
          <w:sz w:val="24"/>
          <w:szCs w:val="24"/>
          <w:lang w:eastAsia="x-none"/>
        </w:rPr>
      </w:pPr>
    </w:p>
    <w:p w:rsidR="00442410" w:rsidRPr="00CA3A38" w:rsidRDefault="00442410" w:rsidP="00442410">
      <w:pPr>
        <w:rPr>
          <w:b/>
          <w:sz w:val="24"/>
          <w:szCs w:val="24"/>
        </w:rPr>
      </w:pPr>
      <w:r w:rsidRPr="00CA3A38">
        <w:rPr>
          <w:b/>
          <w:sz w:val="24"/>
          <w:szCs w:val="24"/>
        </w:rPr>
        <w:t>Глава</w:t>
      </w:r>
    </w:p>
    <w:p w:rsidR="00442410" w:rsidRPr="00CA3A38" w:rsidRDefault="00037FC1" w:rsidP="00442410">
      <w:pPr>
        <w:rPr>
          <w:b/>
          <w:sz w:val="24"/>
          <w:szCs w:val="24"/>
        </w:rPr>
      </w:pPr>
      <w:r w:rsidRPr="00CA3A38">
        <w:rPr>
          <w:b/>
          <w:sz w:val="24"/>
          <w:szCs w:val="24"/>
        </w:rPr>
        <w:t>Ясеновского</w:t>
      </w:r>
      <w:r w:rsidR="00442410" w:rsidRPr="00CA3A38">
        <w:rPr>
          <w:b/>
          <w:sz w:val="24"/>
          <w:szCs w:val="24"/>
        </w:rPr>
        <w:t xml:space="preserve"> сельского поселения            </w:t>
      </w:r>
      <w:r w:rsidR="000C2B82" w:rsidRPr="00CA3A38">
        <w:rPr>
          <w:b/>
          <w:sz w:val="24"/>
          <w:szCs w:val="24"/>
        </w:rPr>
        <w:t xml:space="preserve">                 Е.П.Тертышникова</w:t>
      </w:r>
    </w:p>
    <w:p w:rsidR="00442410" w:rsidRPr="00CA3A38" w:rsidRDefault="00442410" w:rsidP="00A81DF7">
      <w:pPr>
        <w:jc w:val="right"/>
        <w:rPr>
          <w:sz w:val="24"/>
          <w:szCs w:val="24"/>
        </w:rPr>
      </w:pPr>
    </w:p>
    <w:p w:rsidR="00442410" w:rsidRPr="00CA3A38" w:rsidRDefault="00442410" w:rsidP="00A81DF7">
      <w:pPr>
        <w:jc w:val="right"/>
        <w:rPr>
          <w:sz w:val="24"/>
          <w:szCs w:val="24"/>
        </w:rPr>
      </w:pPr>
    </w:p>
    <w:p w:rsidR="00442410" w:rsidRPr="00CA3A38" w:rsidRDefault="00442410" w:rsidP="00A81DF7">
      <w:pPr>
        <w:jc w:val="right"/>
        <w:rPr>
          <w:sz w:val="24"/>
          <w:szCs w:val="24"/>
        </w:rPr>
      </w:pPr>
    </w:p>
    <w:p w:rsidR="00442410" w:rsidRPr="00CA3A38" w:rsidRDefault="00442410" w:rsidP="00A81DF7">
      <w:pPr>
        <w:jc w:val="right"/>
        <w:rPr>
          <w:sz w:val="24"/>
          <w:szCs w:val="24"/>
        </w:rPr>
      </w:pPr>
    </w:p>
    <w:p w:rsidR="00442410" w:rsidRPr="00CA3A38" w:rsidRDefault="00442410" w:rsidP="00A81DF7">
      <w:pPr>
        <w:jc w:val="right"/>
        <w:rPr>
          <w:sz w:val="24"/>
          <w:szCs w:val="24"/>
        </w:rPr>
      </w:pPr>
    </w:p>
    <w:p w:rsidR="00442410" w:rsidRDefault="00442410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Default="00CA3A38" w:rsidP="00A81DF7">
      <w:pPr>
        <w:jc w:val="right"/>
        <w:rPr>
          <w:sz w:val="24"/>
          <w:szCs w:val="24"/>
        </w:rPr>
      </w:pPr>
    </w:p>
    <w:p w:rsidR="00CA3A38" w:rsidRPr="00CA3A38" w:rsidRDefault="00CA3A38" w:rsidP="00A81DF7">
      <w:pPr>
        <w:jc w:val="right"/>
        <w:rPr>
          <w:sz w:val="24"/>
          <w:szCs w:val="24"/>
        </w:rPr>
      </w:pPr>
      <w:bookmarkStart w:id="0" w:name="_GoBack"/>
      <w:bookmarkEnd w:id="0"/>
    </w:p>
    <w:p w:rsidR="00442410" w:rsidRPr="00CA3A38" w:rsidRDefault="00442410" w:rsidP="00A81DF7">
      <w:pPr>
        <w:jc w:val="right"/>
        <w:rPr>
          <w:sz w:val="24"/>
          <w:szCs w:val="24"/>
        </w:rPr>
      </w:pPr>
    </w:p>
    <w:p w:rsidR="00442410" w:rsidRPr="00CA3A38" w:rsidRDefault="00442410" w:rsidP="00CA3A38">
      <w:pPr>
        <w:rPr>
          <w:sz w:val="24"/>
          <w:szCs w:val="24"/>
        </w:rPr>
      </w:pPr>
    </w:p>
    <w:p w:rsidR="00CA3A38" w:rsidRPr="00CA3A38" w:rsidRDefault="00CA3A38" w:rsidP="00CA3A38">
      <w:pPr>
        <w:rPr>
          <w:sz w:val="24"/>
          <w:szCs w:val="24"/>
        </w:rPr>
      </w:pPr>
    </w:p>
    <w:p w:rsidR="001B1DB8" w:rsidRPr="00CA3A38" w:rsidRDefault="0078469B" w:rsidP="00A81DF7">
      <w:pPr>
        <w:jc w:val="right"/>
        <w:rPr>
          <w:sz w:val="24"/>
          <w:szCs w:val="24"/>
        </w:rPr>
      </w:pPr>
      <w:r w:rsidRPr="00CA3A38">
        <w:rPr>
          <w:sz w:val="24"/>
          <w:szCs w:val="24"/>
        </w:rPr>
        <w:t>Приложение 1</w:t>
      </w:r>
    </w:p>
    <w:p w:rsidR="00A81DF7" w:rsidRPr="00CA3A38" w:rsidRDefault="00A81DF7" w:rsidP="00A81DF7">
      <w:pPr>
        <w:jc w:val="right"/>
        <w:rPr>
          <w:sz w:val="24"/>
          <w:szCs w:val="24"/>
        </w:rPr>
      </w:pPr>
    </w:p>
    <w:p w:rsidR="00A81DF7" w:rsidRPr="00CA3A38" w:rsidRDefault="00A81DF7" w:rsidP="00A81DF7">
      <w:pPr>
        <w:jc w:val="right"/>
        <w:rPr>
          <w:sz w:val="24"/>
          <w:szCs w:val="24"/>
        </w:rPr>
      </w:pPr>
    </w:p>
    <w:p w:rsidR="00D84FBD" w:rsidRPr="00CA3A38" w:rsidRDefault="00D84FBD" w:rsidP="00A81DF7">
      <w:pPr>
        <w:jc w:val="right"/>
        <w:rPr>
          <w:sz w:val="24"/>
          <w:szCs w:val="24"/>
        </w:rPr>
      </w:pPr>
    </w:p>
    <w:p w:rsidR="00785D4A" w:rsidRPr="00CA3A38" w:rsidRDefault="00785D4A" w:rsidP="00785D4A">
      <w:pPr>
        <w:jc w:val="center"/>
        <w:rPr>
          <w:sz w:val="24"/>
          <w:szCs w:val="24"/>
        </w:rPr>
      </w:pPr>
      <w:r w:rsidRPr="00CA3A38">
        <w:rPr>
          <w:sz w:val="24"/>
          <w:szCs w:val="24"/>
        </w:rPr>
        <w:t xml:space="preserve">ПЕРЕЧЕНЬ </w:t>
      </w:r>
    </w:p>
    <w:p w:rsidR="00785D4A" w:rsidRPr="00CA3A38" w:rsidRDefault="00785D4A" w:rsidP="00785D4A">
      <w:pPr>
        <w:jc w:val="center"/>
        <w:rPr>
          <w:sz w:val="24"/>
          <w:szCs w:val="24"/>
        </w:rPr>
      </w:pPr>
      <w:r w:rsidRPr="00CA3A38">
        <w:rPr>
          <w:sz w:val="24"/>
          <w:szCs w:val="24"/>
        </w:rPr>
        <w:t>мест размещения баз информационных систем персональных данных</w:t>
      </w:r>
    </w:p>
    <w:p w:rsidR="004E2697" w:rsidRPr="00CA3A38" w:rsidRDefault="004E2697" w:rsidP="001B1DB8">
      <w:pPr>
        <w:jc w:val="center"/>
        <w:rPr>
          <w:sz w:val="24"/>
          <w:szCs w:val="24"/>
        </w:rPr>
      </w:pPr>
    </w:p>
    <w:p w:rsidR="00A81DF7" w:rsidRPr="00CA3A38" w:rsidRDefault="00A81DF7" w:rsidP="001B1DB8">
      <w:pPr>
        <w:jc w:val="center"/>
        <w:rPr>
          <w:sz w:val="24"/>
          <w:szCs w:val="24"/>
        </w:rPr>
      </w:pPr>
    </w:p>
    <w:p w:rsidR="00A81DF7" w:rsidRPr="00CA3A38" w:rsidRDefault="00A81DF7" w:rsidP="00A81DF7">
      <w:pPr>
        <w:ind w:firstLine="709"/>
        <w:jc w:val="both"/>
        <w:rPr>
          <w:sz w:val="24"/>
          <w:szCs w:val="24"/>
        </w:rPr>
      </w:pPr>
      <w:r w:rsidRPr="00CA3A38">
        <w:rPr>
          <w:sz w:val="24"/>
          <w:szCs w:val="24"/>
        </w:rPr>
        <w:t xml:space="preserve">Базы информационных систем персональных данных, обрабатываемых в Администрации </w:t>
      </w:r>
      <w:r w:rsidR="00037FC1" w:rsidRPr="00CA3A38">
        <w:rPr>
          <w:sz w:val="24"/>
          <w:szCs w:val="24"/>
        </w:rPr>
        <w:t>Ясеновского</w:t>
      </w:r>
      <w:r w:rsidRPr="00CA3A38">
        <w:rPr>
          <w:sz w:val="24"/>
          <w:szCs w:val="24"/>
        </w:rPr>
        <w:t xml:space="preserve"> сельского поселения </w:t>
      </w:r>
      <w:r w:rsidR="00565230" w:rsidRPr="00CA3A38">
        <w:rPr>
          <w:sz w:val="24"/>
          <w:szCs w:val="24"/>
        </w:rPr>
        <w:t>Калачеевского</w:t>
      </w:r>
      <w:r w:rsidRPr="00CA3A38">
        <w:rPr>
          <w:sz w:val="24"/>
          <w:szCs w:val="24"/>
        </w:rPr>
        <w:t xml:space="preserve"> муниципального района Воронежской области, хранятся на компьютерах во внутренних помещениях здания по адресу</w:t>
      </w:r>
      <w:r w:rsidR="00B457BD" w:rsidRPr="00CA3A38">
        <w:rPr>
          <w:sz w:val="24"/>
          <w:szCs w:val="24"/>
        </w:rPr>
        <w:t>:</w:t>
      </w:r>
      <w:r w:rsidRPr="00CA3A38">
        <w:rPr>
          <w:sz w:val="24"/>
          <w:szCs w:val="24"/>
        </w:rPr>
        <w:t xml:space="preserve"> </w:t>
      </w:r>
      <w:r w:rsidR="00565230" w:rsidRPr="00CA3A38">
        <w:rPr>
          <w:sz w:val="24"/>
          <w:szCs w:val="24"/>
        </w:rPr>
        <w:t>397627</w:t>
      </w:r>
      <w:r w:rsidRPr="00CA3A38">
        <w:rPr>
          <w:sz w:val="24"/>
          <w:szCs w:val="24"/>
        </w:rPr>
        <w:t>, Воронежская область</w:t>
      </w:r>
      <w:r w:rsidR="00565230" w:rsidRPr="00CA3A38">
        <w:rPr>
          <w:sz w:val="24"/>
          <w:szCs w:val="24"/>
        </w:rPr>
        <w:t>, Калачеевский район, с. Ясеновка, ул. Центральная, д. 24</w:t>
      </w:r>
      <w:r w:rsidRPr="00CA3A38">
        <w:rPr>
          <w:sz w:val="24"/>
          <w:szCs w:val="24"/>
        </w:rPr>
        <w:t>.</w:t>
      </w:r>
    </w:p>
    <w:p w:rsidR="00A81DF7" w:rsidRPr="00CA3A38" w:rsidRDefault="00A81DF7" w:rsidP="00A81DF7">
      <w:pPr>
        <w:ind w:firstLine="709"/>
        <w:jc w:val="both"/>
        <w:rPr>
          <w:sz w:val="24"/>
          <w:szCs w:val="24"/>
        </w:rPr>
      </w:pPr>
      <w:r w:rsidRPr="00CA3A38">
        <w:rPr>
          <w:sz w:val="24"/>
          <w:szCs w:val="24"/>
        </w:rPr>
        <w:t xml:space="preserve">Данные помещения </w:t>
      </w:r>
      <w:r w:rsidR="00565230" w:rsidRPr="00CA3A38">
        <w:rPr>
          <w:sz w:val="24"/>
          <w:szCs w:val="24"/>
        </w:rPr>
        <w:t xml:space="preserve">не </w:t>
      </w:r>
      <w:r w:rsidRPr="00CA3A38">
        <w:rPr>
          <w:sz w:val="24"/>
          <w:szCs w:val="24"/>
        </w:rPr>
        <w:t xml:space="preserve">являются собственностью </w:t>
      </w:r>
      <w:r w:rsidR="00B457BD" w:rsidRPr="00CA3A38">
        <w:rPr>
          <w:sz w:val="24"/>
          <w:szCs w:val="24"/>
        </w:rPr>
        <w:t xml:space="preserve">Администрации </w:t>
      </w:r>
      <w:r w:rsidR="00037FC1" w:rsidRPr="00CA3A38">
        <w:rPr>
          <w:sz w:val="24"/>
          <w:szCs w:val="24"/>
        </w:rPr>
        <w:t>Ясеновского</w:t>
      </w:r>
      <w:r w:rsidR="00B457BD" w:rsidRPr="00CA3A38">
        <w:rPr>
          <w:sz w:val="24"/>
          <w:szCs w:val="24"/>
        </w:rPr>
        <w:t xml:space="preserve"> сельского поселения </w:t>
      </w:r>
      <w:r w:rsidR="00565230" w:rsidRPr="00CA3A38">
        <w:rPr>
          <w:sz w:val="24"/>
          <w:szCs w:val="24"/>
        </w:rPr>
        <w:t>Калачеевского</w:t>
      </w:r>
      <w:r w:rsidR="00B457BD" w:rsidRPr="00CA3A38">
        <w:rPr>
          <w:sz w:val="24"/>
          <w:szCs w:val="24"/>
        </w:rPr>
        <w:t xml:space="preserve"> муниципального района Воронежской области</w:t>
      </w:r>
      <w:r w:rsidR="006475CC" w:rsidRPr="00CA3A38">
        <w:rPr>
          <w:sz w:val="24"/>
          <w:szCs w:val="24"/>
        </w:rPr>
        <w:t xml:space="preserve">, находятся в аренде </w:t>
      </w:r>
      <w:r w:rsidR="000C2B82" w:rsidRPr="00CA3A38">
        <w:rPr>
          <w:sz w:val="24"/>
          <w:szCs w:val="24"/>
        </w:rPr>
        <w:t>ООО «Экополе».</w:t>
      </w:r>
    </w:p>
    <w:p w:rsidR="004E2697" w:rsidRPr="00CA3A38" w:rsidRDefault="004E2697" w:rsidP="00A81DF7">
      <w:pPr>
        <w:ind w:firstLine="709"/>
        <w:jc w:val="both"/>
        <w:rPr>
          <w:sz w:val="24"/>
          <w:szCs w:val="24"/>
        </w:rPr>
      </w:pPr>
    </w:p>
    <w:sectPr w:rsidR="004E2697" w:rsidRPr="00CA3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6C0C"/>
    <w:multiLevelType w:val="hybridMultilevel"/>
    <w:tmpl w:val="199CB918"/>
    <w:lvl w:ilvl="0" w:tplc="EE6C3302">
      <w:start w:val="1"/>
      <w:numFmt w:val="decimal"/>
      <w:pStyle w:val="a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719"/>
    <w:rsid w:val="00037FC1"/>
    <w:rsid w:val="00047DD4"/>
    <w:rsid w:val="00082319"/>
    <w:rsid w:val="000917B8"/>
    <w:rsid w:val="000A1D5B"/>
    <w:rsid w:val="000C2B82"/>
    <w:rsid w:val="00112086"/>
    <w:rsid w:val="00147C1B"/>
    <w:rsid w:val="00195EEA"/>
    <w:rsid w:val="001B1DB8"/>
    <w:rsid w:val="001C30B1"/>
    <w:rsid w:val="002330A5"/>
    <w:rsid w:val="002705A0"/>
    <w:rsid w:val="002A2EA5"/>
    <w:rsid w:val="002B6F73"/>
    <w:rsid w:val="00395AE7"/>
    <w:rsid w:val="00442410"/>
    <w:rsid w:val="00446F02"/>
    <w:rsid w:val="00466DF1"/>
    <w:rsid w:val="004E2697"/>
    <w:rsid w:val="00507451"/>
    <w:rsid w:val="00565230"/>
    <w:rsid w:val="005C22B8"/>
    <w:rsid w:val="00637425"/>
    <w:rsid w:val="00644DF4"/>
    <w:rsid w:val="006475CC"/>
    <w:rsid w:val="0066793A"/>
    <w:rsid w:val="006A2DE1"/>
    <w:rsid w:val="006F113E"/>
    <w:rsid w:val="007408DE"/>
    <w:rsid w:val="0078469B"/>
    <w:rsid w:val="00785D4A"/>
    <w:rsid w:val="007911BB"/>
    <w:rsid w:val="007B6ACE"/>
    <w:rsid w:val="007C0719"/>
    <w:rsid w:val="008004AB"/>
    <w:rsid w:val="00831ED2"/>
    <w:rsid w:val="0083497A"/>
    <w:rsid w:val="00873355"/>
    <w:rsid w:val="008B38A0"/>
    <w:rsid w:val="008B78A7"/>
    <w:rsid w:val="008E0F4E"/>
    <w:rsid w:val="008E158C"/>
    <w:rsid w:val="008E4741"/>
    <w:rsid w:val="009006AD"/>
    <w:rsid w:val="009036D9"/>
    <w:rsid w:val="00903D1D"/>
    <w:rsid w:val="009B5936"/>
    <w:rsid w:val="00A218CC"/>
    <w:rsid w:val="00A81DF7"/>
    <w:rsid w:val="00AD2156"/>
    <w:rsid w:val="00B457BD"/>
    <w:rsid w:val="00C12309"/>
    <w:rsid w:val="00C24C92"/>
    <w:rsid w:val="00CA3A38"/>
    <w:rsid w:val="00CA609E"/>
    <w:rsid w:val="00CC7253"/>
    <w:rsid w:val="00CD0949"/>
    <w:rsid w:val="00CD36B3"/>
    <w:rsid w:val="00CF0135"/>
    <w:rsid w:val="00D4150A"/>
    <w:rsid w:val="00D84FBD"/>
    <w:rsid w:val="00DB0A39"/>
    <w:rsid w:val="00DF4DE8"/>
    <w:rsid w:val="00DF5D61"/>
    <w:rsid w:val="00E17583"/>
    <w:rsid w:val="00E35C18"/>
    <w:rsid w:val="00E41A52"/>
    <w:rsid w:val="00ED062E"/>
    <w:rsid w:val="00F87547"/>
    <w:rsid w:val="00FF3730"/>
    <w:rsid w:val="00FF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9F71F-6432-42D3-A677-09AD54E4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2EA5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004AB"/>
    <w:pPr>
      <w:keepNext/>
      <w:keepLines/>
      <w:jc w:val="center"/>
      <w:outlineLvl w:val="1"/>
    </w:pPr>
    <w:rPr>
      <w:rFonts w:cstheme="minorBidi"/>
      <w:b/>
      <w:bCs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DF5D61"/>
    <w:pPr>
      <w:numPr>
        <w:numId w:val="1"/>
      </w:numPr>
      <w:tabs>
        <w:tab w:val="left" w:pos="993"/>
      </w:tabs>
      <w:ind w:left="0" w:firstLine="709"/>
      <w:contextualSpacing/>
    </w:pPr>
    <w:rPr>
      <w:color w:val="000000" w:themeColor="text1"/>
    </w:rPr>
  </w:style>
  <w:style w:type="character" w:customStyle="1" w:styleId="20">
    <w:name w:val="Заголовок 2 Знак"/>
    <w:link w:val="2"/>
    <w:uiPriority w:val="9"/>
    <w:semiHidden/>
    <w:rsid w:val="008004AB"/>
    <w:rPr>
      <w:rFonts w:ascii="Times New Roman" w:hAnsi="Times New Roman"/>
      <w:b/>
      <w:bCs/>
      <w:sz w:val="24"/>
      <w:szCs w:val="26"/>
      <w:lang w:val="x-none"/>
    </w:rPr>
  </w:style>
  <w:style w:type="table" w:styleId="a4">
    <w:name w:val="Table Grid"/>
    <w:basedOn w:val="a2"/>
    <w:uiPriority w:val="39"/>
    <w:rsid w:val="007C07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0"/>
    <w:link w:val="a6"/>
    <w:rsid w:val="00CA609E"/>
    <w:pPr>
      <w:ind w:firstLine="720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basedOn w:val="a1"/>
    <w:link w:val="a5"/>
    <w:rsid w:val="00CA609E"/>
    <w:rPr>
      <w:rFonts w:ascii="Times New Roman" w:hAnsi="Times New Roman" w:cs="Times New Roman"/>
      <w:sz w:val="28"/>
      <w:szCs w:val="20"/>
      <w:lang w:val="x-none" w:eastAsia="x-none"/>
    </w:rPr>
  </w:style>
  <w:style w:type="paragraph" w:styleId="a7">
    <w:name w:val="Balloon Text"/>
    <w:basedOn w:val="a0"/>
    <w:link w:val="a8"/>
    <w:uiPriority w:val="99"/>
    <w:semiHidden/>
    <w:unhideWhenUsed/>
    <w:rsid w:val="00CA609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A609E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206/ Джугунусов Фарид Равильевич, специалист по защите инф-ции</dc:creator>
  <cp:keywords/>
  <dc:description/>
  <cp:lastModifiedBy>asj`</cp:lastModifiedBy>
  <cp:revision>40</cp:revision>
  <cp:lastPrinted>2019-05-14T12:10:00Z</cp:lastPrinted>
  <dcterms:created xsi:type="dcterms:W3CDTF">2017-07-31T07:32:00Z</dcterms:created>
  <dcterms:modified xsi:type="dcterms:W3CDTF">2025-04-23T06:06:00Z</dcterms:modified>
</cp:coreProperties>
</file>