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1D" w:rsidRDefault="00251A1D" w:rsidP="00251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186">
        <w:rPr>
          <w:rFonts w:ascii="Times New Roman" w:hAnsi="Times New Roman" w:cs="Times New Roman"/>
          <w:sz w:val="24"/>
          <w:szCs w:val="24"/>
        </w:rPr>
        <w:t>Получить услугу в сфере строительства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2271"/>
        <w:gridCol w:w="1812"/>
        <w:gridCol w:w="2016"/>
        <w:gridCol w:w="2006"/>
        <w:gridCol w:w="1838"/>
        <w:gridCol w:w="1948"/>
        <w:gridCol w:w="2392"/>
      </w:tblGrid>
      <w:tr w:rsidR="00251A1D" w:rsidTr="003E39E7">
        <w:tc>
          <w:tcPr>
            <w:tcW w:w="2271" w:type="dxa"/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12" w:type="dxa"/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2016" w:type="dxa"/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ответственного за предоставление услуги</w:t>
            </w:r>
          </w:p>
        </w:tc>
        <w:tc>
          <w:tcPr>
            <w:tcW w:w="2006" w:type="dxa"/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предоставления муниципальной услуги</w:t>
            </w:r>
          </w:p>
        </w:tc>
        <w:tc>
          <w:tcPr>
            <w:tcW w:w="1838" w:type="dxa"/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услуги в МФЦ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Перейти к получению услуги</w:t>
            </w:r>
          </w:p>
        </w:tc>
      </w:tr>
      <w:tr w:rsidR="00251A1D" w:rsidTr="003E39E7">
        <w:tc>
          <w:tcPr>
            <w:tcW w:w="2271" w:type="dxa"/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строительство</w:t>
            </w:r>
          </w:p>
        </w:tc>
        <w:tc>
          <w:tcPr>
            <w:tcW w:w="1812" w:type="dxa"/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016" w:type="dxa"/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Ясеновского сельского поселения Калачеевского муниципального района Воронежской области</w:t>
            </w:r>
          </w:p>
        </w:tc>
        <w:tc>
          <w:tcPr>
            <w:tcW w:w="2006" w:type="dxa"/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397627, Воронежская область, Калачеевский район, с. Ясеновка, ул. Центральная, 24, </w:t>
            </w:r>
          </w:p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17.00 часов, перерыв с 12.00 до 14.00 часов </w:t>
            </w:r>
          </w:p>
        </w:tc>
        <w:tc>
          <w:tcPr>
            <w:tcW w:w="1838" w:type="dxa"/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рабочих дней 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МФЦ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251A1D" w:rsidRPr="00552D4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52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2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govvrn</w:t>
            </w: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2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2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usluga</w:t>
            </w:r>
            <w:proofErr w:type="spellEnd"/>
            <w:r w:rsidRPr="00552D4D">
              <w:rPr>
                <w:rFonts w:ascii="Times New Roman" w:hAnsi="Times New Roman" w:cs="Times New Roman"/>
                <w:sz w:val="24"/>
                <w:szCs w:val="24"/>
              </w:rPr>
              <w:t>/-/~/</w:t>
            </w:r>
            <w:r w:rsidRPr="00552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>/890906</w:t>
            </w:r>
          </w:p>
        </w:tc>
      </w:tr>
      <w:tr w:rsidR="00251A1D" w:rsidTr="003E39E7">
        <w:tc>
          <w:tcPr>
            <w:tcW w:w="2271" w:type="dxa"/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ввод объекта в эксплуатацию</w:t>
            </w:r>
          </w:p>
        </w:tc>
        <w:tc>
          <w:tcPr>
            <w:tcW w:w="1812" w:type="dxa"/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016" w:type="dxa"/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Ясеновского сельского поселения Калачеевского муниципального района Воронежской области</w:t>
            </w:r>
          </w:p>
        </w:tc>
        <w:tc>
          <w:tcPr>
            <w:tcW w:w="2006" w:type="dxa"/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397627, Воронежская область, Калачеевский район, с. Ясеновка, ул. Центральная, 24, </w:t>
            </w:r>
          </w:p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8.00 до 17.00 часов, перерыв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до 14.00 часов</w:t>
            </w:r>
          </w:p>
        </w:tc>
        <w:tc>
          <w:tcPr>
            <w:tcW w:w="1838" w:type="dxa"/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рабочих дней 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МФЦ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251A1D" w:rsidRPr="00552D4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552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2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govvrn</w:t>
            </w: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2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2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usluga</w:t>
            </w:r>
            <w:proofErr w:type="spellEnd"/>
            <w:r w:rsidRPr="00552D4D">
              <w:rPr>
                <w:rFonts w:ascii="Times New Roman" w:hAnsi="Times New Roman" w:cs="Times New Roman"/>
                <w:sz w:val="24"/>
                <w:szCs w:val="24"/>
              </w:rPr>
              <w:t>/-/~/</w:t>
            </w:r>
            <w:r w:rsidRPr="00552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552D4D">
              <w:rPr>
                <w:rFonts w:ascii="Times New Roman" w:hAnsi="Times New Roman" w:cs="Times New Roman"/>
                <w:sz w:val="24"/>
                <w:szCs w:val="24"/>
              </w:rPr>
              <w:t>/891814</w:t>
            </w:r>
          </w:p>
        </w:tc>
      </w:tr>
      <w:tr w:rsidR="00251A1D" w:rsidTr="003E39E7">
        <w:tc>
          <w:tcPr>
            <w:tcW w:w="2271" w:type="dxa"/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градостроительного плана земельного участка</w:t>
            </w:r>
          </w:p>
        </w:tc>
        <w:tc>
          <w:tcPr>
            <w:tcW w:w="1812" w:type="dxa"/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2016" w:type="dxa"/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Ясеновского сельского поселения Калачеевского муниципального района Воронежской области</w:t>
            </w:r>
          </w:p>
        </w:tc>
        <w:tc>
          <w:tcPr>
            <w:tcW w:w="2006" w:type="dxa"/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397627, Воронежская область, Калачеевский район, с. Ясеновка, ул. Центральная, 24, </w:t>
            </w:r>
          </w:p>
          <w:p w:rsidR="00251A1D" w:rsidRPr="00656FB2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17.00 часов, перерыв с 12.00 до 14.00 часов</w:t>
            </w:r>
          </w:p>
        </w:tc>
        <w:tc>
          <w:tcPr>
            <w:tcW w:w="1838" w:type="dxa"/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 со дня поступления заявления</w:t>
            </w:r>
          </w:p>
        </w:tc>
        <w:tc>
          <w:tcPr>
            <w:tcW w:w="1948" w:type="dxa"/>
            <w:tcBorders>
              <w:right w:val="single" w:sz="4" w:space="0" w:color="auto"/>
            </w:tcBorders>
          </w:tcPr>
          <w:p w:rsidR="00251A1D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МФЦ</w:t>
            </w:r>
          </w:p>
        </w:tc>
        <w:tc>
          <w:tcPr>
            <w:tcW w:w="2392" w:type="dxa"/>
            <w:tcBorders>
              <w:left w:val="single" w:sz="4" w:space="0" w:color="auto"/>
            </w:tcBorders>
          </w:tcPr>
          <w:p w:rsidR="00251A1D" w:rsidRPr="00B74AD8" w:rsidRDefault="00251A1D" w:rsidP="003E3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74AD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B74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7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govvrn</w:t>
            </w:r>
            <w:r w:rsidRPr="00B74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74A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74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usluga</w:t>
            </w:r>
            <w:proofErr w:type="spellEnd"/>
            <w:r w:rsidRPr="00B74AD8">
              <w:rPr>
                <w:rFonts w:ascii="Times New Roman" w:hAnsi="Times New Roman" w:cs="Times New Roman"/>
                <w:sz w:val="24"/>
                <w:szCs w:val="24"/>
              </w:rPr>
              <w:t>/-/~/</w:t>
            </w:r>
            <w:r w:rsidRPr="00B74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B74AD8">
              <w:rPr>
                <w:rFonts w:ascii="Times New Roman" w:hAnsi="Times New Roman" w:cs="Times New Roman"/>
                <w:sz w:val="24"/>
                <w:szCs w:val="24"/>
              </w:rPr>
              <w:t>/891175</w:t>
            </w:r>
          </w:p>
        </w:tc>
      </w:tr>
    </w:tbl>
    <w:p w:rsidR="00251A1D" w:rsidRPr="00FE6186" w:rsidRDefault="00251A1D" w:rsidP="00251A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FD1" w:rsidRDefault="000C5FD1">
      <w:bookmarkStart w:id="0" w:name="_GoBack"/>
      <w:bookmarkEnd w:id="0"/>
    </w:p>
    <w:sectPr w:rsidR="000C5FD1" w:rsidSect="007907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88"/>
    <w:rsid w:val="000C5FD1"/>
    <w:rsid w:val="00251A1D"/>
    <w:rsid w:val="007B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8F5BD-0CFE-4354-8804-FEFD389E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A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2</cp:revision>
  <dcterms:created xsi:type="dcterms:W3CDTF">2023-10-02T13:12:00Z</dcterms:created>
  <dcterms:modified xsi:type="dcterms:W3CDTF">2023-10-02T13:12:00Z</dcterms:modified>
</cp:coreProperties>
</file>