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35" w:rsidRDefault="00EE4335" w:rsidP="00EE433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ПОРЯДОК ПРОВЕДЕНИЯ ЭКСПЕРТИЗЫ ПРОЕКТОВ АДМИНИСТРАТИВНЫХ РЕГЛАМЕНТОВ ПРЕДОСТАВЛЕНИЯ МУНИЦИПАЛЬНЫХ УСЛУГ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bookmarkStart w:id="0" w:name="_GoBack"/>
      <w:r>
        <w:rPr>
          <w:color w:val="212121"/>
          <w:sz w:val="21"/>
          <w:szCs w:val="21"/>
        </w:rPr>
        <w:t>1. Настоящий порядок проведения экспертизы проектов административных регламентов предоставления муниципальных услуг (далее – Порядок) устанавливает требования к проведению экспертизы проектов административных регламентов предоставления муниципальных услуг уполномоченным лицом администрации Ясеновского сельского поселения Калачеевского муниципального района Воронежской области (далее – экспертиза).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Предметом экспертизы является оценка соответствия проекта административного регламента предоставления муниципальной услуги (далее – проект административного регламента) требованиям, установленным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в том числе: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комплектность поступивших на экспертизу материалов в соответствии с требованиями пункта 3 настоящего Порядка;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соответствие структуры и содержания проекта административного регламента установленным требованиям;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в том числе нормативными правовыми актами Воронежской области, муниципальными правовыми актами администрации Калачеевского муниципального района Воронежской области и муниципальными правовыми актами Ясеновского сельского поселения Калачеевского муниципального района Воронежской области;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учет замечаний и предложений, полученных в результате независимой экспертизы проекта административного регламента;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д) оптимизация порядка предоставления муниципальной услуги, в том числе: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упорядочение административных процедур и административных действий;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Воронежской области, муниципальным правовым актам администрации Калачеевского муниципального района Воронежской области муниципальными правовыми актами Ясеновского сельского поселения Калачеевского муниципального района Воронежской области;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предоставление муниципальной услуги в электронной форме.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Экспертиза проводится в срок не более тридцати рабочих дней со дня поступления уполномоченному лицу администрации Ясеновского сельского поселения Калачеевского муниципального района Воронежской области следующих документов: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проекта постановления администрации Ясеновского сельского поселения Калачеевского муниципального района Воронежской области об утверждении административного регламента предоставления муниципальной услуги;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б) доработанного с учетом заключений независимой экспертизы, а также согласованного (в случае необходимости) с заместителем главы – главным бухгалтером администрации Ясеновского сельского </w:t>
      </w:r>
      <w:r>
        <w:rPr>
          <w:color w:val="212121"/>
          <w:sz w:val="21"/>
          <w:szCs w:val="21"/>
        </w:rPr>
        <w:lastRenderedPageBreak/>
        <w:t>поселения Калачеевского муниципального района Воронежской области проекта административного регламента;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пояснительной записки;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проектов муниципальных правовых актов администрации Ясеновского сельского поселения Калачеевского муниципального района Воронежской области о внесении соответствующих изменений (в случае необходимости);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д) аналитической справки, содержащей сведения об устраненных замечаниях в соответствии с выводами каждого заключения независимой экспертизы либо о </w:t>
      </w:r>
      <w:proofErr w:type="spellStart"/>
      <w:r>
        <w:rPr>
          <w:color w:val="212121"/>
          <w:sz w:val="21"/>
          <w:szCs w:val="21"/>
        </w:rPr>
        <w:t>непоступлении</w:t>
      </w:r>
      <w:proofErr w:type="spellEnd"/>
      <w:r>
        <w:rPr>
          <w:color w:val="212121"/>
          <w:sz w:val="21"/>
          <w:szCs w:val="21"/>
        </w:rPr>
        <w:t xml:space="preserve"> заключений независимой экспертизы;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е) заключений независимой экспертизы (в случае поступления);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ж) письменного обоснования несогласия с выводами независимой экспертизы;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з) положительного заключения заместителя главы – главного бухгалтера администрации Ясеновского сельского поселения Калачеевского муниципального района Воронежской области (в случае проведения в установленном порядке согласования проекта административного регламента).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Результаты экспертизы отражаются в экспертном заключении, которое подписывается уполномоченным лицом администрации Ясеновского сельского поселения Калачеевского муниципального района Воронежской области.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Экспертное заключение включает разделы «Общие сведения» и «Выводы по результатам экспертизы».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Раздел «Общие сведения» экспертного заключения должен содержать: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наименование проекта административного регламента;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наименование структурного подразделения администрации Ясеновского сельского поселения Калачеевского муниципального района Воронежской области, подготовившего проект административного регламента;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дату проведения экспертизы.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Раздел «Выводы по результатам экспертизы» экспертного заключения должен содержать: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информацию об отсутствии либо наличии замечаний по проекту административного регламента (в случае наличия замечаний раскрывается их содержание);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рекомендации по дальнейшей работе с проектом административного регламента (рекомендуется к доработке в соответствии с указанными замечаниями либо рекомендуется к утверждению).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Замечания, изложенные в экспертном заключении по результатам проведения экспертизы проекта административного регламента, учитываются структурным подразделением администрации Ясеновского сельского поселения Калачеевского муниципального района Воронежской области, подготовившим проект административного регламента.</w:t>
      </w:r>
    </w:p>
    <w:p w:rsidR="00EE4335" w:rsidRDefault="00EE4335" w:rsidP="00246C71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Повторная экспертиза проекта административного регламента не может превышать пяти рабочих дней с момента поступления проекта административного регламента уполномоченному лицу администрации Ясеновского сельского поселения Калачеевского муниципального района Воронежской области.</w:t>
      </w:r>
    </w:p>
    <w:bookmarkEnd w:id="0"/>
    <w:p w:rsidR="00AD1E9C" w:rsidRDefault="00AD1E9C" w:rsidP="00246C71">
      <w:pPr>
        <w:jc w:val="both"/>
      </w:pPr>
    </w:p>
    <w:sectPr w:rsidR="00AD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21"/>
    <w:rsid w:val="00246C71"/>
    <w:rsid w:val="00AD1E9C"/>
    <w:rsid w:val="00DE1221"/>
    <w:rsid w:val="00E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EC59-533F-4D81-B447-E89EA9A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3</cp:revision>
  <dcterms:created xsi:type="dcterms:W3CDTF">2023-11-23T07:30:00Z</dcterms:created>
  <dcterms:modified xsi:type="dcterms:W3CDTF">2023-11-23T07:30:00Z</dcterms:modified>
</cp:coreProperties>
</file>