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89" w:rsidRPr="00D2565C" w:rsidRDefault="00553889" w:rsidP="00553889">
      <w:pPr>
        <w:jc w:val="both"/>
        <w:rPr>
          <w:rFonts w:ascii="Times New Roman" w:hAnsi="Times New Roman" w:cs="Times New Roman"/>
          <w:sz w:val="24"/>
          <w:szCs w:val="24"/>
        </w:rPr>
      </w:pPr>
      <w:r w:rsidRPr="00D2565C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Ясеновского сельского поселения </w:t>
      </w:r>
      <w:r w:rsidR="00E437F3">
        <w:rPr>
          <w:rFonts w:ascii="Times New Roman" w:hAnsi="Times New Roman" w:cs="Times New Roman"/>
          <w:sz w:val="24"/>
          <w:szCs w:val="24"/>
        </w:rPr>
        <w:t>от 11.03.2025 № 211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утверждено</w:t>
      </w:r>
      <w:r w:rsidRPr="00D25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2037E4">
        <w:rPr>
          <w:rFonts w:ascii="Times New Roman" w:hAnsi="Times New Roman" w:cs="Times New Roman"/>
          <w:sz w:val="24"/>
          <w:szCs w:val="24"/>
        </w:rPr>
        <w:t>о муниципальном жилищном контроле на территории Ясеновского сельского поселения Калачеевского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котором</w:t>
      </w:r>
      <w:r w:rsidRPr="00D2565C">
        <w:rPr>
          <w:rFonts w:ascii="Times New Roman" w:hAnsi="Times New Roman" w:cs="Times New Roman"/>
          <w:sz w:val="24"/>
          <w:szCs w:val="24"/>
        </w:rPr>
        <w:t xml:space="preserve"> вид профилактического мероприятия – </w:t>
      </w:r>
      <w:r>
        <w:rPr>
          <w:rFonts w:ascii="Times New Roman" w:hAnsi="Times New Roman" w:cs="Times New Roman"/>
          <w:sz w:val="24"/>
          <w:szCs w:val="24"/>
        </w:rPr>
        <w:t>стимулирование добросовестности</w:t>
      </w:r>
      <w:r w:rsidRPr="00D2565C">
        <w:rPr>
          <w:rFonts w:ascii="Times New Roman" w:hAnsi="Times New Roman" w:cs="Times New Roman"/>
          <w:sz w:val="24"/>
          <w:szCs w:val="24"/>
        </w:rPr>
        <w:t xml:space="preserve"> </w:t>
      </w:r>
      <w:r w:rsidR="00764A87">
        <w:rPr>
          <w:rFonts w:ascii="Times New Roman" w:hAnsi="Times New Roman" w:cs="Times New Roman"/>
          <w:sz w:val="24"/>
          <w:szCs w:val="24"/>
        </w:rPr>
        <w:t>не предусмотрен</w:t>
      </w:r>
      <w:r w:rsidRPr="00D2565C">
        <w:rPr>
          <w:rFonts w:ascii="Times New Roman" w:hAnsi="Times New Roman" w:cs="Times New Roman"/>
          <w:sz w:val="24"/>
          <w:szCs w:val="24"/>
        </w:rPr>
        <w:t>.</w:t>
      </w:r>
    </w:p>
    <w:p w:rsidR="00A73764" w:rsidRDefault="00A73764"/>
    <w:sectPr w:rsidR="00A7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63"/>
    <w:rsid w:val="00553889"/>
    <w:rsid w:val="00764A87"/>
    <w:rsid w:val="00894663"/>
    <w:rsid w:val="00A73764"/>
    <w:rsid w:val="00E4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BA06C-01B7-4BBB-916E-2E10A501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6</cp:revision>
  <dcterms:created xsi:type="dcterms:W3CDTF">2025-06-05T07:57:00Z</dcterms:created>
  <dcterms:modified xsi:type="dcterms:W3CDTF">2025-06-17T09:52:00Z</dcterms:modified>
</cp:coreProperties>
</file>